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18F" w:rsidRPr="004D16A7" w:rsidRDefault="00E712D0" w:rsidP="004D16A7">
      <w:pPr>
        <w:autoSpaceDE w:val="0"/>
        <w:autoSpaceDN w:val="0"/>
        <w:adjustRightInd w:val="0"/>
        <w:spacing w:after="0" w:line="240" w:lineRule="auto"/>
        <w:jc w:val="both"/>
        <w:rPr>
          <w:rFonts w:ascii="Times New Roman" w:eastAsia="GulliverRM" w:hAnsi="Times New Roman" w:cs="Times New Roman"/>
          <w:b/>
          <w:sz w:val="32"/>
          <w:szCs w:val="32"/>
        </w:rPr>
      </w:pPr>
      <w:r>
        <w:rPr>
          <w:rFonts w:ascii="Times New Roman" w:eastAsia="GulliverRM" w:hAnsi="Times New Roman" w:cs="Times New Roman"/>
          <w:b/>
          <w:sz w:val="32"/>
          <w:szCs w:val="32"/>
        </w:rPr>
        <w:t xml:space="preserve">Fuzzy modeling to specify various </w:t>
      </w:r>
      <w:r w:rsidR="0060712A" w:rsidRPr="004D16A7">
        <w:rPr>
          <w:rFonts w:ascii="Times New Roman" w:eastAsia="GulliverRM" w:hAnsi="Times New Roman" w:cs="Times New Roman"/>
          <w:b/>
          <w:sz w:val="32"/>
          <w:szCs w:val="32"/>
        </w:rPr>
        <w:t>machining parameters in electrical discharge machining (EDM) of INCONEL625</w:t>
      </w:r>
      <w:r>
        <w:rPr>
          <w:rFonts w:ascii="Times New Roman" w:eastAsia="GulliverRM" w:hAnsi="Times New Roman" w:cs="Times New Roman"/>
          <w:b/>
          <w:sz w:val="32"/>
          <w:szCs w:val="32"/>
        </w:rPr>
        <w:t xml:space="preserve"> using copper electrode</w:t>
      </w:r>
    </w:p>
    <w:p w:rsidR="004D16A7" w:rsidRDefault="004D16A7" w:rsidP="0060712A">
      <w:pPr>
        <w:jc w:val="center"/>
        <w:rPr>
          <w:rFonts w:ascii="Arial" w:hAnsi="Arial" w:cs="Arial"/>
          <w:b/>
          <w:sz w:val="20"/>
          <w:szCs w:val="20"/>
        </w:rPr>
      </w:pPr>
    </w:p>
    <w:p w:rsidR="007B07D0" w:rsidRPr="007C633A" w:rsidRDefault="0060712A" w:rsidP="004D16A7">
      <w:pPr>
        <w:jc w:val="center"/>
        <w:rPr>
          <w:rFonts w:ascii="Arial" w:hAnsi="Arial" w:cs="Arial"/>
          <w:sz w:val="24"/>
          <w:szCs w:val="24"/>
          <w:vertAlign w:val="superscript"/>
        </w:rPr>
      </w:pPr>
      <w:r>
        <w:rPr>
          <w:rFonts w:ascii="Arial" w:hAnsi="Arial" w:cs="Arial"/>
          <w:sz w:val="24"/>
          <w:szCs w:val="24"/>
        </w:rPr>
        <w:t>P.M.Radia</w:t>
      </w:r>
      <w:r w:rsidRPr="00EC7AD9">
        <w:rPr>
          <w:rFonts w:ascii="Arial" w:hAnsi="Arial" w:cs="Arial"/>
          <w:sz w:val="24"/>
          <w:szCs w:val="24"/>
        </w:rPr>
        <w:t xml:space="preserve"> </w:t>
      </w:r>
      <w:r w:rsidRPr="00EC7AD9">
        <w:rPr>
          <w:rFonts w:ascii="Arial" w:hAnsi="Arial" w:cs="Arial"/>
          <w:sz w:val="24"/>
          <w:szCs w:val="24"/>
          <w:vertAlign w:val="superscript"/>
        </w:rPr>
        <w:t>1</w:t>
      </w:r>
      <w:r>
        <w:rPr>
          <w:rFonts w:ascii="Arial" w:hAnsi="Arial" w:cs="Arial"/>
          <w:sz w:val="24"/>
          <w:szCs w:val="24"/>
        </w:rPr>
        <w:t xml:space="preserve"> , M.S.Kagathara</w:t>
      </w:r>
      <w:r w:rsidRPr="00EC7AD9">
        <w:rPr>
          <w:rFonts w:ascii="Arial" w:hAnsi="Arial" w:cs="Arial"/>
          <w:sz w:val="24"/>
          <w:szCs w:val="24"/>
        </w:rPr>
        <w:t xml:space="preserve"> </w:t>
      </w:r>
      <w:r w:rsidRPr="00EC7AD9">
        <w:rPr>
          <w:rFonts w:ascii="Arial" w:hAnsi="Arial" w:cs="Arial"/>
          <w:sz w:val="24"/>
          <w:szCs w:val="24"/>
          <w:vertAlign w:val="superscript"/>
        </w:rPr>
        <w:t>2</w:t>
      </w:r>
      <w:r w:rsidR="007C633A">
        <w:rPr>
          <w:rFonts w:ascii="Arial" w:hAnsi="Arial" w:cs="Arial"/>
          <w:sz w:val="24"/>
          <w:szCs w:val="24"/>
          <w:vertAlign w:val="superscript"/>
        </w:rPr>
        <w:t xml:space="preserve"> </w:t>
      </w:r>
      <w:r w:rsidR="007C633A">
        <w:rPr>
          <w:rFonts w:ascii="Arial" w:hAnsi="Arial" w:cs="Arial"/>
          <w:sz w:val="24"/>
          <w:szCs w:val="24"/>
        </w:rPr>
        <w:t>H.G.Acharya</w:t>
      </w:r>
      <w:r w:rsidR="007C633A">
        <w:rPr>
          <w:rFonts w:ascii="Arial" w:hAnsi="Arial" w:cs="Arial"/>
          <w:sz w:val="24"/>
          <w:szCs w:val="24"/>
          <w:vertAlign w:val="superscript"/>
        </w:rPr>
        <w:t>3</w:t>
      </w:r>
    </w:p>
    <w:p w:rsidR="006D10CD" w:rsidRPr="00644F35" w:rsidRDefault="006D10CD" w:rsidP="006D10CD">
      <w:pPr>
        <w:rPr>
          <w:rFonts w:ascii="Arial" w:hAnsi="Arial" w:cs="Arial"/>
          <w:sz w:val="20"/>
          <w:szCs w:val="20"/>
        </w:rPr>
      </w:pPr>
      <w:r>
        <w:rPr>
          <w:rFonts w:ascii="Arial" w:hAnsi="Arial" w:cs="Arial"/>
          <w:sz w:val="20"/>
          <w:szCs w:val="20"/>
        </w:rPr>
        <w:t>1</w:t>
      </w:r>
      <w:r w:rsidRPr="00644F35">
        <w:rPr>
          <w:rFonts w:ascii="Arial" w:hAnsi="Arial" w:cs="Arial"/>
          <w:sz w:val="20"/>
          <w:szCs w:val="20"/>
        </w:rPr>
        <w:t>- Assistant Profes</w:t>
      </w:r>
      <w:r>
        <w:rPr>
          <w:rFonts w:ascii="Arial" w:hAnsi="Arial" w:cs="Arial"/>
          <w:sz w:val="20"/>
          <w:szCs w:val="20"/>
        </w:rPr>
        <w:t>s</w:t>
      </w:r>
      <w:r w:rsidRPr="00644F35">
        <w:rPr>
          <w:rFonts w:ascii="Arial" w:hAnsi="Arial" w:cs="Arial"/>
          <w:sz w:val="20"/>
          <w:szCs w:val="20"/>
        </w:rPr>
        <w:t>or, Department of Mechanica</w:t>
      </w:r>
      <w:r>
        <w:rPr>
          <w:rFonts w:ascii="Arial" w:hAnsi="Arial" w:cs="Arial"/>
          <w:sz w:val="20"/>
          <w:szCs w:val="20"/>
        </w:rPr>
        <w:t>l Engine</w:t>
      </w:r>
      <w:r w:rsidRPr="00644F35">
        <w:rPr>
          <w:rFonts w:ascii="Arial" w:hAnsi="Arial" w:cs="Arial"/>
          <w:sz w:val="20"/>
          <w:szCs w:val="20"/>
        </w:rPr>
        <w:t>ering,</w:t>
      </w:r>
      <w:r>
        <w:rPr>
          <w:rFonts w:ascii="Arial" w:hAnsi="Arial" w:cs="Arial"/>
          <w:sz w:val="20"/>
          <w:szCs w:val="20"/>
        </w:rPr>
        <w:t xml:space="preserve"> </w:t>
      </w:r>
      <w:r w:rsidRPr="00644F35">
        <w:rPr>
          <w:rFonts w:ascii="Arial" w:hAnsi="Arial" w:cs="Arial"/>
          <w:sz w:val="20"/>
          <w:szCs w:val="20"/>
        </w:rPr>
        <w:t>Atmiya Institute of  Technology &amp;  Science, Rajkot, India</w:t>
      </w:r>
    </w:p>
    <w:p w:rsidR="0060712A" w:rsidRDefault="006D10CD" w:rsidP="004D16A7">
      <w:pPr>
        <w:rPr>
          <w:rFonts w:ascii="Arial" w:hAnsi="Arial" w:cs="Arial"/>
          <w:sz w:val="20"/>
          <w:szCs w:val="20"/>
        </w:rPr>
      </w:pPr>
      <w:r w:rsidRPr="00644F35">
        <w:rPr>
          <w:rFonts w:ascii="Arial" w:hAnsi="Arial" w:cs="Arial"/>
          <w:sz w:val="20"/>
          <w:szCs w:val="20"/>
        </w:rPr>
        <w:t>2- Assistant Profes</w:t>
      </w:r>
      <w:r>
        <w:rPr>
          <w:rFonts w:ascii="Arial" w:hAnsi="Arial" w:cs="Arial"/>
          <w:sz w:val="20"/>
          <w:szCs w:val="20"/>
        </w:rPr>
        <w:t>s</w:t>
      </w:r>
      <w:r w:rsidRPr="00644F35">
        <w:rPr>
          <w:rFonts w:ascii="Arial" w:hAnsi="Arial" w:cs="Arial"/>
          <w:sz w:val="20"/>
          <w:szCs w:val="20"/>
        </w:rPr>
        <w:t>or, Department of Mechanica</w:t>
      </w:r>
      <w:r>
        <w:rPr>
          <w:rFonts w:ascii="Arial" w:hAnsi="Arial" w:cs="Arial"/>
          <w:sz w:val="20"/>
          <w:szCs w:val="20"/>
        </w:rPr>
        <w:t>l Engine</w:t>
      </w:r>
      <w:r w:rsidRPr="00644F35">
        <w:rPr>
          <w:rFonts w:ascii="Arial" w:hAnsi="Arial" w:cs="Arial"/>
          <w:sz w:val="20"/>
          <w:szCs w:val="20"/>
        </w:rPr>
        <w:t>ering,</w:t>
      </w:r>
      <w:r>
        <w:rPr>
          <w:rFonts w:ascii="Arial" w:hAnsi="Arial" w:cs="Arial"/>
          <w:sz w:val="20"/>
          <w:szCs w:val="20"/>
        </w:rPr>
        <w:t xml:space="preserve"> </w:t>
      </w:r>
      <w:r w:rsidRPr="00644F35">
        <w:rPr>
          <w:rFonts w:ascii="Arial" w:hAnsi="Arial" w:cs="Arial"/>
          <w:sz w:val="20"/>
          <w:szCs w:val="20"/>
        </w:rPr>
        <w:t>Atmiya Institute of  Technology &amp;  Science, Rajkot, India</w:t>
      </w:r>
      <w:r>
        <w:rPr>
          <w:rFonts w:ascii="Arial" w:hAnsi="Arial" w:cs="Arial"/>
          <w:sz w:val="20"/>
          <w:szCs w:val="20"/>
        </w:rPr>
        <w:t xml:space="preserve"> </w:t>
      </w:r>
    </w:p>
    <w:p w:rsidR="007C633A" w:rsidRPr="004D16A7" w:rsidRDefault="007C633A" w:rsidP="004D16A7">
      <w:pPr>
        <w:rPr>
          <w:rFonts w:ascii="Arial" w:hAnsi="Arial" w:cs="Arial"/>
          <w:sz w:val="20"/>
          <w:szCs w:val="20"/>
        </w:rPr>
      </w:pPr>
      <w:r>
        <w:rPr>
          <w:rFonts w:ascii="Arial" w:hAnsi="Arial" w:cs="Arial"/>
          <w:sz w:val="20"/>
          <w:szCs w:val="20"/>
        </w:rPr>
        <w:t>3</w:t>
      </w:r>
      <w:r w:rsidRPr="00644F35">
        <w:rPr>
          <w:rFonts w:ascii="Arial" w:hAnsi="Arial" w:cs="Arial"/>
          <w:sz w:val="20"/>
          <w:szCs w:val="20"/>
        </w:rPr>
        <w:t>- Assistant Profes</w:t>
      </w:r>
      <w:r>
        <w:rPr>
          <w:rFonts w:ascii="Arial" w:hAnsi="Arial" w:cs="Arial"/>
          <w:sz w:val="20"/>
          <w:szCs w:val="20"/>
        </w:rPr>
        <w:t>s</w:t>
      </w:r>
      <w:r w:rsidRPr="00644F35">
        <w:rPr>
          <w:rFonts w:ascii="Arial" w:hAnsi="Arial" w:cs="Arial"/>
          <w:sz w:val="20"/>
          <w:szCs w:val="20"/>
        </w:rPr>
        <w:t>or, Department of Mechanica</w:t>
      </w:r>
      <w:r>
        <w:rPr>
          <w:rFonts w:ascii="Arial" w:hAnsi="Arial" w:cs="Arial"/>
          <w:sz w:val="20"/>
          <w:szCs w:val="20"/>
        </w:rPr>
        <w:t>l Engine</w:t>
      </w:r>
      <w:r w:rsidRPr="00644F35">
        <w:rPr>
          <w:rFonts w:ascii="Arial" w:hAnsi="Arial" w:cs="Arial"/>
          <w:sz w:val="20"/>
          <w:szCs w:val="20"/>
        </w:rPr>
        <w:t>ering,</w:t>
      </w:r>
      <w:r>
        <w:rPr>
          <w:rFonts w:ascii="Arial" w:hAnsi="Arial" w:cs="Arial"/>
          <w:sz w:val="20"/>
          <w:szCs w:val="20"/>
        </w:rPr>
        <w:t xml:space="preserve"> </w:t>
      </w:r>
      <w:r w:rsidRPr="00644F35">
        <w:rPr>
          <w:rFonts w:ascii="Arial" w:hAnsi="Arial" w:cs="Arial"/>
          <w:sz w:val="20"/>
          <w:szCs w:val="20"/>
        </w:rPr>
        <w:t>Atmiya Institute of  Technology &amp;  Science, Rajkot, India</w:t>
      </w:r>
      <w:r>
        <w:rPr>
          <w:rFonts w:ascii="Arial" w:hAnsi="Arial" w:cs="Arial"/>
          <w:sz w:val="20"/>
          <w:szCs w:val="20"/>
        </w:rPr>
        <w:t xml:space="preserve"> </w:t>
      </w:r>
    </w:p>
    <w:p w:rsidR="008D518F" w:rsidRPr="00E712D0" w:rsidRDefault="008D518F" w:rsidP="008D518F">
      <w:pPr>
        <w:autoSpaceDE w:val="0"/>
        <w:autoSpaceDN w:val="0"/>
        <w:adjustRightInd w:val="0"/>
        <w:spacing w:after="0" w:line="240" w:lineRule="auto"/>
        <w:rPr>
          <w:rFonts w:ascii="Times New Roman" w:eastAsia="GulliverRM" w:hAnsi="Times New Roman" w:cs="Times New Roman"/>
          <w:b/>
          <w:sz w:val="28"/>
          <w:szCs w:val="28"/>
        </w:rPr>
      </w:pPr>
      <w:r w:rsidRPr="00E712D0">
        <w:rPr>
          <w:rFonts w:ascii="Times New Roman" w:eastAsia="GulliverRM" w:hAnsi="Times New Roman" w:cs="Times New Roman"/>
          <w:b/>
          <w:sz w:val="28"/>
          <w:szCs w:val="28"/>
        </w:rPr>
        <w:t>Abstract:</w:t>
      </w:r>
    </w:p>
    <w:p w:rsidR="008D518F" w:rsidRDefault="008D518F" w:rsidP="00E712D0">
      <w:pPr>
        <w:autoSpaceDE w:val="0"/>
        <w:autoSpaceDN w:val="0"/>
        <w:adjustRightInd w:val="0"/>
        <w:spacing w:after="0" w:line="240" w:lineRule="auto"/>
        <w:jc w:val="both"/>
        <w:rPr>
          <w:rFonts w:ascii="Times New Roman" w:eastAsia="GulliverRM" w:hAnsi="Times New Roman" w:cs="Times New Roman"/>
          <w:sz w:val="24"/>
          <w:szCs w:val="24"/>
        </w:rPr>
      </w:pPr>
      <w:r w:rsidRPr="005147D8">
        <w:rPr>
          <w:rFonts w:ascii="Times New Roman" w:eastAsia="GulliverRM" w:hAnsi="Times New Roman" w:cs="Times New Roman"/>
          <w:sz w:val="24"/>
          <w:szCs w:val="24"/>
        </w:rPr>
        <w:t>Condition monitoring of the machining process is very important in today’s precision manufacturing, especially in the electrical discharge machin</w:t>
      </w:r>
      <w:r w:rsidR="00600C51" w:rsidRPr="005147D8">
        <w:rPr>
          <w:rFonts w:ascii="Times New Roman" w:eastAsia="GulliverRM" w:hAnsi="Times New Roman" w:cs="Times New Roman"/>
          <w:sz w:val="24"/>
          <w:szCs w:val="24"/>
        </w:rPr>
        <w:t>ing (EDM). This paper shows</w:t>
      </w:r>
      <w:r w:rsidRPr="005147D8">
        <w:rPr>
          <w:rFonts w:ascii="Times New Roman" w:eastAsia="GulliverRM" w:hAnsi="Times New Roman" w:cs="Times New Roman"/>
          <w:sz w:val="24"/>
          <w:szCs w:val="24"/>
        </w:rPr>
        <w:t xml:space="preserve"> a fuzzy-based algorithm for prediction of material removal rate (MRR) and tool wear ratio (TWR) in the </w:t>
      </w:r>
      <w:r w:rsidR="00600C51" w:rsidRPr="005147D8">
        <w:rPr>
          <w:rFonts w:ascii="Times New Roman" w:eastAsia="GulliverRM" w:hAnsi="Times New Roman" w:cs="Times New Roman"/>
          <w:sz w:val="24"/>
          <w:szCs w:val="24"/>
        </w:rPr>
        <w:t>electrical discharge machining (</w:t>
      </w:r>
      <w:r w:rsidRPr="005147D8">
        <w:rPr>
          <w:rFonts w:ascii="Times New Roman" w:eastAsia="GulliverRM" w:hAnsi="Times New Roman" w:cs="Times New Roman"/>
          <w:sz w:val="24"/>
          <w:szCs w:val="24"/>
        </w:rPr>
        <w:t>EDM</w:t>
      </w:r>
      <w:r w:rsidR="00600C51" w:rsidRPr="005147D8">
        <w:rPr>
          <w:rFonts w:ascii="Times New Roman" w:eastAsia="GulliverRM" w:hAnsi="Times New Roman" w:cs="Times New Roman"/>
          <w:sz w:val="24"/>
          <w:szCs w:val="24"/>
        </w:rPr>
        <w:t xml:space="preserve">) processes. In this system Peak </w:t>
      </w:r>
      <w:r w:rsidRPr="005147D8">
        <w:rPr>
          <w:rFonts w:ascii="Times New Roman" w:eastAsia="GulliverRM" w:hAnsi="Times New Roman" w:cs="Times New Roman"/>
          <w:sz w:val="24"/>
          <w:szCs w:val="24"/>
        </w:rPr>
        <w:t>current</w:t>
      </w:r>
      <w:r w:rsidR="00600C51" w:rsidRPr="005147D8">
        <w:rPr>
          <w:rFonts w:ascii="Times New Roman" w:eastAsia="GulliverRM" w:hAnsi="Times New Roman" w:cs="Times New Roman"/>
          <w:sz w:val="24"/>
          <w:szCs w:val="24"/>
        </w:rPr>
        <w:t>(I</w:t>
      </w:r>
      <w:r w:rsidR="00600C51" w:rsidRPr="005147D8">
        <w:rPr>
          <w:rFonts w:ascii="Times New Roman" w:eastAsia="GulliverRM" w:hAnsi="Times New Roman" w:cs="Times New Roman"/>
          <w:sz w:val="24"/>
          <w:szCs w:val="24"/>
          <w:vertAlign w:val="subscript"/>
        </w:rPr>
        <w:t>p</w:t>
      </w:r>
      <w:r w:rsidR="00600C51" w:rsidRPr="005147D8">
        <w:rPr>
          <w:rFonts w:ascii="Times New Roman" w:eastAsia="GulliverRM" w:hAnsi="Times New Roman" w:cs="Times New Roman"/>
          <w:sz w:val="24"/>
          <w:szCs w:val="24"/>
        </w:rPr>
        <w:t>)</w:t>
      </w:r>
      <w:r w:rsidRPr="005147D8">
        <w:rPr>
          <w:rFonts w:ascii="Times New Roman" w:eastAsia="GulliverRM" w:hAnsi="Times New Roman" w:cs="Times New Roman"/>
          <w:sz w:val="24"/>
          <w:szCs w:val="24"/>
        </w:rPr>
        <w:t>, voltage</w:t>
      </w:r>
      <w:r w:rsidR="00600C51" w:rsidRPr="005147D8">
        <w:rPr>
          <w:rFonts w:ascii="Times New Roman" w:eastAsia="GulliverRM" w:hAnsi="Times New Roman" w:cs="Times New Roman"/>
          <w:sz w:val="24"/>
          <w:szCs w:val="24"/>
        </w:rPr>
        <w:t>(V)</w:t>
      </w:r>
      <w:r w:rsidRPr="005147D8">
        <w:rPr>
          <w:rFonts w:ascii="Times New Roman" w:eastAsia="GulliverRM" w:hAnsi="Times New Roman" w:cs="Times New Roman"/>
          <w:sz w:val="24"/>
          <w:szCs w:val="24"/>
        </w:rPr>
        <w:t xml:space="preserve"> and duty cycle</w:t>
      </w:r>
      <w:r w:rsidR="00600C51" w:rsidRPr="005147D8">
        <w:rPr>
          <w:rFonts w:ascii="Times New Roman" w:eastAsia="GulliverRM" w:hAnsi="Times New Roman" w:cs="Times New Roman"/>
          <w:sz w:val="24"/>
          <w:szCs w:val="24"/>
        </w:rPr>
        <w:t xml:space="preserve">(D) are the input parameters and output parameters </w:t>
      </w:r>
      <w:r w:rsidRPr="005147D8">
        <w:rPr>
          <w:rFonts w:ascii="Times New Roman" w:eastAsia="GulliverRM" w:hAnsi="Times New Roman" w:cs="Times New Roman"/>
          <w:sz w:val="24"/>
          <w:szCs w:val="24"/>
        </w:rPr>
        <w:t xml:space="preserve">are MRR and TWR. The proposed fuzzy model in this study provides a more precise and easy selection of </w:t>
      </w:r>
      <w:r w:rsidR="001248CB" w:rsidRPr="005147D8">
        <w:rPr>
          <w:rFonts w:ascii="Times New Roman" w:eastAsia="GulliverRM" w:hAnsi="Times New Roman" w:cs="Times New Roman"/>
          <w:sz w:val="24"/>
          <w:szCs w:val="24"/>
        </w:rPr>
        <w:t>EDM input</w:t>
      </w:r>
      <w:r w:rsidRPr="005147D8">
        <w:rPr>
          <w:rFonts w:ascii="Times New Roman" w:eastAsia="GulliverRM" w:hAnsi="Times New Roman" w:cs="Times New Roman"/>
          <w:sz w:val="24"/>
          <w:szCs w:val="24"/>
        </w:rPr>
        <w:t xml:space="preserve"> parameters, respectively for the required MRR and TWR</w:t>
      </w:r>
      <w:r w:rsidR="001248CB" w:rsidRPr="005147D8">
        <w:rPr>
          <w:rFonts w:ascii="Times New Roman" w:eastAsia="GulliverRM" w:hAnsi="Times New Roman" w:cs="Times New Roman"/>
          <w:sz w:val="24"/>
          <w:szCs w:val="24"/>
        </w:rPr>
        <w:t xml:space="preserve"> which leads to better</w:t>
      </w:r>
      <w:r w:rsidRPr="005147D8">
        <w:rPr>
          <w:rFonts w:ascii="Times New Roman" w:eastAsia="GulliverRM" w:hAnsi="Times New Roman" w:cs="Times New Roman"/>
          <w:sz w:val="24"/>
          <w:szCs w:val="24"/>
        </w:rPr>
        <w:t xml:space="preserve"> machining conditions and decreases the mach</w:t>
      </w:r>
      <w:r w:rsidR="001248CB" w:rsidRPr="005147D8">
        <w:rPr>
          <w:rFonts w:ascii="Times New Roman" w:eastAsia="GulliverRM" w:hAnsi="Times New Roman" w:cs="Times New Roman"/>
          <w:sz w:val="24"/>
          <w:szCs w:val="24"/>
        </w:rPr>
        <w:t>ining costs. The fuzzy modeling of EDM was</w:t>
      </w:r>
      <w:r w:rsidRPr="005147D8">
        <w:rPr>
          <w:rFonts w:ascii="Times New Roman" w:eastAsia="GulliverRM" w:hAnsi="Times New Roman" w:cs="Times New Roman"/>
          <w:sz w:val="24"/>
          <w:szCs w:val="24"/>
        </w:rPr>
        <w:t xml:space="preserve"> able to predict the experimental result</w:t>
      </w:r>
      <w:r w:rsidR="00600C51" w:rsidRPr="005147D8">
        <w:rPr>
          <w:rFonts w:ascii="Times New Roman" w:eastAsia="GulliverRM" w:hAnsi="Times New Roman" w:cs="Times New Roman"/>
          <w:sz w:val="24"/>
          <w:szCs w:val="24"/>
        </w:rPr>
        <w:t>s with accuracies very high.</w:t>
      </w:r>
    </w:p>
    <w:p w:rsidR="00E712D0" w:rsidRPr="00E712D0" w:rsidRDefault="00E712D0" w:rsidP="00E712D0">
      <w:pPr>
        <w:autoSpaceDE w:val="0"/>
        <w:autoSpaceDN w:val="0"/>
        <w:adjustRightInd w:val="0"/>
        <w:spacing w:after="0" w:line="240" w:lineRule="auto"/>
        <w:jc w:val="both"/>
        <w:rPr>
          <w:rFonts w:ascii="Times New Roman" w:eastAsia="GulliverRM" w:hAnsi="Times New Roman" w:cs="Times New Roman"/>
          <w:sz w:val="24"/>
          <w:szCs w:val="24"/>
        </w:rPr>
      </w:pPr>
    </w:p>
    <w:p w:rsidR="00600C51" w:rsidRPr="00600C51" w:rsidRDefault="001248CB" w:rsidP="004D16A7">
      <w:pPr>
        <w:pStyle w:val="ListParagraph"/>
        <w:numPr>
          <w:ilvl w:val="0"/>
          <w:numId w:val="1"/>
        </w:numPr>
        <w:tabs>
          <w:tab w:val="left" w:pos="360"/>
        </w:tabs>
        <w:ind w:left="0" w:firstLine="0"/>
        <w:jc w:val="both"/>
        <w:rPr>
          <w:rFonts w:ascii="Times New Roman" w:hAnsi="Times New Roman" w:cs="Times New Roman"/>
          <w:b/>
          <w:sz w:val="28"/>
          <w:szCs w:val="28"/>
        </w:rPr>
      </w:pPr>
      <w:r w:rsidRPr="00F00502">
        <w:rPr>
          <w:rFonts w:ascii="Times New Roman" w:hAnsi="Times New Roman" w:cs="Times New Roman"/>
          <w:b/>
          <w:sz w:val="28"/>
          <w:szCs w:val="28"/>
        </w:rPr>
        <w:t>Introduction</w:t>
      </w:r>
      <w:r w:rsidR="004D16A7">
        <w:rPr>
          <w:rFonts w:ascii="Times New Roman" w:hAnsi="Times New Roman" w:cs="Times New Roman"/>
          <w:b/>
          <w:sz w:val="28"/>
          <w:szCs w:val="28"/>
        </w:rPr>
        <w:t xml:space="preserve"> </w:t>
      </w:r>
      <w:r w:rsidR="001F43E0" w:rsidRPr="004D16A7">
        <w:rPr>
          <w:rFonts w:ascii="Times New Roman" w:hAnsi="Times New Roman" w:cs="Times New Roman"/>
          <w:sz w:val="28"/>
          <w:szCs w:val="28"/>
        </w:rPr>
        <w:t xml:space="preserve"> </w:t>
      </w:r>
    </w:p>
    <w:p w:rsidR="00A975B3" w:rsidRDefault="00600C51" w:rsidP="00A975B3">
      <w:pPr>
        <w:pStyle w:val="ListParagraph"/>
        <w:tabs>
          <w:tab w:val="left" w:pos="360"/>
        </w:tabs>
        <w:ind w:left="0"/>
        <w:jc w:val="both"/>
        <w:rPr>
          <w:rFonts w:ascii="Times New Roman" w:eastAsia="GulliverRM" w:hAnsi="Times New Roman" w:cs="Times New Roman"/>
          <w:color w:val="000000" w:themeColor="text1"/>
          <w:sz w:val="24"/>
          <w:szCs w:val="24"/>
        </w:rPr>
      </w:pPr>
      <w:r w:rsidRPr="00E712D0">
        <w:rPr>
          <w:rFonts w:ascii="Times New Roman" w:eastAsia="GulliverRM" w:hAnsi="Times New Roman" w:cs="Times New Roman"/>
          <w:color w:val="000000" w:themeColor="text1"/>
          <w:sz w:val="24"/>
          <w:szCs w:val="24"/>
        </w:rPr>
        <w:t xml:space="preserve"> E</w:t>
      </w:r>
      <w:r w:rsidR="001F43E0" w:rsidRPr="00E712D0">
        <w:rPr>
          <w:rFonts w:ascii="Times New Roman" w:eastAsia="GulliverRM" w:hAnsi="Times New Roman" w:cs="Times New Roman"/>
          <w:color w:val="000000" w:themeColor="text1"/>
          <w:sz w:val="24"/>
          <w:szCs w:val="24"/>
        </w:rPr>
        <w:t xml:space="preserve">lectrical discharge machining (EDM) </w:t>
      </w:r>
      <w:r w:rsidR="0090154B" w:rsidRPr="00E712D0">
        <w:rPr>
          <w:rFonts w:ascii="Times New Roman" w:eastAsia="GulliverRM" w:hAnsi="Times New Roman" w:cs="Times New Roman"/>
          <w:color w:val="000000" w:themeColor="text1"/>
          <w:sz w:val="24"/>
          <w:szCs w:val="24"/>
        </w:rPr>
        <w:t xml:space="preserve">is widely accepted </w:t>
      </w:r>
      <w:r w:rsidR="001F43E0" w:rsidRPr="00E712D0">
        <w:rPr>
          <w:rFonts w:ascii="Times New Roman" w:eastAsia="GulliverRM" w:hAnsi="Times New Roman" w:cs="Times New Roman"/>
          <w:color w:val="000000" w:themeColor="text1"/>
          <w:sz w:val="24"/>
          <w:szCs w:val="24"/>
        </w:rPr>
        <w:t>manufacturing p</w:t>
      </w:r>
      <w:r w:rsidR="00D4411C">
        <w:rPr>
          <w:rFonts w:ascii="Times New Roman" w:eastAsia="GulliverRM" w:hAnsi="Times New Roman" w:cs="Times New Roman"/>
          <w:color w:val="000000" w:themeColor="text1"/>
          <w:sz w:val="24"/>
          <w:szCs w:val="24"/>
        </w:rPr>
        <w:t xml:space="preserve">rocess for the machining of </w:t>
      </w:r>
      <w:r w:rsidR="001F43E0" w:rsidRPr="00E712D0">
        <w:rPr>
          <w:rFonts w:ascii="Times New Roman" w:eastAsia="GulliverRM" w:hAnsi="Times New Roman" w:cs="Times New Roman"/>
          <w:color w:val="000000" w:themeColor="text1"/>
          <w:sz w:val="24"/>
          <w:szCs w:val="24"/>
        </w:rPr>
        <w:t xml:space="preserve">materials </w:t>
      </w:r>
      <w:r w:rsidR="0090154B" w:rsidRPr="00E712D0">
        <w:rPr>
          <w:rFonts w:ascii="Times New Roman" w:eastAsia="GulliverRM" w:hAnsi="Times New Roman" w:cs="Times New Roman"/>
          <w:color w:val="000000" w:themeColor="text1"/>
          <w:sz w:val="24"/>
          <w:szCs w:val="24"/>
        </w:rPr>
        <w:t xml:space="preserve">like super alloys </w:t>
      </w:r>
      <w:r w:rsidR="001F43E0" w:rsidRPr="00E712D0">
        <w:rPr>
          <w:rFonts w:ascii="Times New Roman" w:eastAsia="GulliverRM" w:hAnsi="Times New Roman" w:cs="Times New Roman"/>
          <w:color w:val="000000" w:themeColor="text1"/>
          <w:sz w:val="24"/>
          <w:szCs w:val="24"/>
        </w:rPr>
        <w:t xml:space="preserve">which </w:t>
      </w:r>
      <w:r w:rsidR="00D4411C">
        <w:rPr>
          <w:rFonts w:ascii="Times New Roman" w:eastAsia="GulliverRM" w:hAnsi="Times New Roman" w:cs="Times New Roman"/>
          <w:color w:val="000000" w:themeColor="text1"/>
          <w:sz w:val="24"/>
          <w:szCs w:val="24"/>
        </w:rPr>
        <w:t xml:space="preserve">is not possible to </w:t>
      </w:r>
      <w:r w:rsidR="0090154B" w:rsidRPr="00E712D0">
        <w:rPr>
          <w:rFonts w:ascii="Times New Roman" w:eastAsia="GulliverRM" w:hAnsi="Times New Roman" w:cs="Times New Roman"/>
          <w:color w:val="000000" w:themeColor="text1"/>
          <w:sz w:val="24"/>
          <w:szCs w:val="24"/>
        </w:rPr>
        <w:t xml:space="preserve">machine by conventional manufacturing processes. INCONEL625 </w:t>
      </w:r>
      <w:r w:rsidR="00D4411C">
        <w:rPr>
          <w:rFonts w:ascii="Times New Roman" w:eastAsia="GulliverRM" w:hAnsi="Times New Roman" w:cs="Times New Roman"/>
          <w:color w:val="000000" w:themeColor="text1"/>
          <w:sz w:val="24"/>
          <w:szCs w:val="24"/>
        </w:rPr>
        <w:t xml:space="preserve">is </w:t>
      </w:r>
      <w:r w:rsidR="001F43E0" w:rsidRPr="00E712D0">
        <w:rPr>
          <w:rFonts w:ascii="Times New Roman" w:eastAsia="GulliverRM" w:hAnsi="Times New Roman" w:cs="Times New Roman"/>
          <w:color w:val="000000" w:themeColor="text1"/>
          <w:sz w:val="24"/>
          <w:szCs w:val="24"/>
        </w:rPr>
        <w:t>the hard materials</w:t>
      </w:r>
      <w:r w:rsidR="00F00502" w:rsidRPr="00E712D0">
        <w:rPr>
          <w:rFonts w:ascii="Times New Roman" w:eastAsia="GulliverRM" w:hAnsi="Times New Roman" w:cs="Times New Roman"/>
          <w:color w:val="000000" w:themeColor="text1"/>
          <w:sz w:val="24"/>
          <w:szCs w:val="24"/>
        </w:rPr>
        <w:t xml:space="preserve"> </w:t>
      </w:r>
      <w:r w:rsidR="0090154B" w:rsidRPr="00E712D0">
        <w:rPr>
          <w:rFonts w:ascii="Times New Roman" w:eastAsia="GulliverRM" w:hAnsi="Times New Roman" w:cs="Times New Roman"/>
          <w:color w:val="000000" w:themeColor="text1"/>
          <w:sz w:val="24"/>
          <w:szCs w:val="24"/>
        </w:rPr>
        <w:t xml:space="preserve">which are widely used in marine, aerospace industry, chemical processing, nuclear reactor, pollution control equipment. </w:t>
      </w:r>
      <w:r w:rsidR="00381CEE" w:rsidRPr="00E712D0">
        <w:rPr>
          <w:rFonts w:ascii="Times New Roman" w:eastAsia="GulliverRM" w:hAnsi="Times New Roman" w:cs="Times New Roman"/>
          <w:color w:val="000000" w:themeColor="text1"/>
          <w:sz w:val="24"/>
          <w:szCs w:val="24"/>
        </w:rPr>
        <w:t xml:space="preserve">To remove the </w:t>
      </w:r>
      <w:r w:rsidR="001F43E0" w:rsidRPr="00E712D0">
        <w:rPr>
          <w:rFonts w:ascii="Times New Roman" w:eastAsia="GulliverRM" w:hAnsi="Times New Roman" w:cs="Times New Roman"/>
          <w:color w:val="000000" w:themeColor="text1"/>
          <w:sz w:val="24"/>
          <w:szCs w:val="24"/>
        </w:rPr>
        <w:t xml:space="preserve">difficulties in machining of </w:t>
      </w:r>
      <w:r w:rsidR="00CA798F" w:rsidRPr="00E712D0">
        <w:rPr>
          <w:rFonts w:ascii="Times New Roman" w:eastAsia="GulliverRM" w:hAnsi="Times New Roman" w:cs="Times New Roman"/>
          <w:color w:val="000000" w:themeColor="text1"/>
          <w:sz w:val="24"/>
          <w:szCs w:val="24"/>
        </w:rPr>
        <w:t>INCONEL625</w:t>
      </w:r>
      <w:r w:rsidR="00381CEE" w:rsidRPr="00E712D0">
        <w:rPr>
          <w:rFonts w:ascii="Times New Roman" w:eastAsia="GulliverRM" w:hAnsi="Times New Roman" w:cs="Times New Roman"/>
          <w:color w:val="000000" w:themeColor="text1"/>
          <w:sz w:val="24"/>
          <w:szCs w:val="24"/>
        </w:rPr>
        <w:t xml:space="preserve">, EDM has been the </w:t>
      </w:r>
      <w:r w:rsidR="00D4411C">
        <w:rPr>
          <w:rFonts w:ascii="Times New Roman" w:eastAsia="GulliverRM" w:hAnsi="Times New Roman" w:cs="Times New Roman"/>
          <w:color w:val="000000" w:themeColor="text1"/>
          <w:sz w:val="24"/>
          <w:szCs w:val="24"/>
        </w:rPr>
        <w:t xml:space="preserve">suitable process. Selection </w:t>
      </w:r>
      <w:r w:rsidR="001F43E0" w:rsidRPr="00E712D0">
        <w:rPr>
          <w:rFonts w:ascii="Times New Roman" w:eastAsia="GulliverRM" w:hAnsi="Times New Roman" w:cs="Times New Roman"/>
          <w:color w:val="000000" w:themeColor="text1"/>
          <w:sz w:val="24"/>
          <w:szCs w:val="24"/>
        </w:rPr>
        <w:t>of EDM par</w:t>
      </w:r>
      <w:r w:rsidR="00381CEE" w:rsidRPr="00E712D0">
        <w:rPr>
          <w:rFonts w:ascii="Times New Roman" w:eastAsia="GulliverRM" w:hAnsi="Times New Roman" w:cs="Times New Roman"/>
          <w:color w:val="000000" w:themeColor="text1"/>
          <w:sz w:val="24"/>
          <w:szCs w:val="24"/>
        </w:rPr>
        <w:t xml:space="preserve">ameters is vague </w:t>
      </w:r>
      <w:r w:rsidR="001F43E0" w:rsidRPr="00E712D0">
        <w:rPr>
          <w:rFonts w:ascii="Times New Roman" w:eastAsia="GulliverRM" w:hAnsi="Times New Roman" w:cs="Times New Roman"/>
          <w:color w:val="000000" w:themeColor="text1"/>
          <w:sz w:val="24"/>
          <w:szCs w:val="24"/>
        </w:rPr>
        <w:t>and generally</w:t>
      </w:r>
      <w:r w:rsidR="00CA798F" w:rsidRPr="00E712D0">
        <w:rPr>
          <w:rFonts w:ascii="Times New Roman" w:eastAsia="GulliverRM" w:hAnsi="Times New Roman" w:cs="Times New Roman"/>
          <w:color w:val="000000" w:themeColor="text1"/>
          <w:sz w:val="24"/>
          <w:szCs w:val="24"/>
        </w:rPr>
        <w:t xml:space="preserve"> </w:t>
      </w:r>
      <w:r w:rsidR="00D4411C">
        <w:rPr>
          <w:rFonts w:ascii="Times New Roman" w:eastAsia="GulliverRM" w:hAnsi="Times New Roman" w:cs="Times New Roman"/>
          <w:color w:val="000000" w:themeColor="text1"/>
          <w:sz w:val="24"/>
          <w:szCs w:val="24"/>
        </w:rPr>
        <w:t>based</w:t>
      </w:r>
      <w:r w:rsidR="00381CEE" w:rsidRPr="00E712D0">
        <w:rPr>
          <w:rFonts w:ascii="Times New Roman" w:eastAsia="GulliverRM" w:hAnsi="Times New Roman" w:cs="Times New Roman"/>
          <w:color w:val="000000" w:themeColor="text1"/>
          <w:sz w:val="24"/>
          <w:szCs w:val="24"/>
        </w:rPr>
        <w:t xml:space="preserve"> </w:t>
      </w:r>
      <w:r w:rsidR="001F43E0" w:rsidRPr="00E712D0">
        <w:rPr>
          <w:rFonts w:ascii="Times New Roman" w:eastAsia="GulliverRM" w:hAnsi="Times New Roman" w:cs="Times New Roman"/>
          <w:color w:val="000000" w:themeColor="text1"/>
          <w:sz w:val="24"/>
          <w:szCs w:val="24"/>
        </w:rPr>
        <w:t>on</w:t>
      </w:r>
      <w:r w:rsidR="00381CEE" w:rsidRPr="00E712D0">
        <w:rPr>
          <w:rFonts w:ascii="Times New Roman" w:eastAsia="GulliverRM" w:hAnsi="Times New Roman" w:cs="Times New Roman"/>
          <w:color w:val="000000" w:themeColor="text1"/>
          <w:sz w:val="24"/>
          <w:szCs w:val="24"/>
        </w:rPr>
        <w:t xml:space="preserve"> heuristics which is difficult to</w:t>
      </w:r>
      <w:r w:rsidR="001F43E0" w:rsidRPr="00E712D0">
        <w:rPr>
          <w:rFonts w:ascii="Times New Roman" w:eastAsia="GulliverRM" w:hAnsi="Times New Roman" w:cs="Times New Roman"/>
          <w:color w:val="000000" w:themeColor="text1"/>
          <w:sz w:val="24"/>
          <w:szCs w:val="24"/>
        </w:rPr>
        <w:t xml:space="preserve"> model and is based</w:t>
      </w:r>
      <w:r w:rsidR="00CA798F" w:rsidRPr="00E712D0">
        <w:rPr>
          <w:rFonts w:ascii="Times New Roman" w:eastAsia="GulliverRM" w:hAnsi="Times New Roman" w:cs="Times New Roman"/>
          <w:color w:val="000000" w:themeColor="text1"/>
          <w:sz w:val="24"/>
          <w:szCs w:val="24"/>
        </w:rPr>
        <w:t xml:space="preserve"> </w:t>
      </w:r>
      <w:r w:rsidR="001F43E0" w:rsidRPr="00E712D0">
        <w:rPr>
          <w:rFonts w:ascii="Times New Roman" w:eastAsia="GulliverRM" w:hAnsi="Times New Roman" w:cs="Times New Roman"/>
          <w:color w:val="000000" w:themeColor="text1"/>
          <w:sz w:val="24"/>
          <w:szCs w:val="24"/>
        </w:rPr>
        <w:t>o</w:t>
      </w:r>
      <w:r w:rsidR="00D4411C">
        <w:rPr>
          <w:rFonts w:ascii="Times New Roman" w:eastAsia="GulliverRM" w:hAnsi="Times New Roman" w:cs="Times New Roman"/>
          <w:color w:val="000000" w:themeColor="text1"/>
          <w:sz w:val="24"/>
          <w:szCs w:val="24"/>
        </w:rPr>
        <w:t>n the specialty them</w:t>
      </w:r>
      <w:r w:rsidR="00381CEE" w:rsidRPr="00E712D0">
        <w:rPr>
          <w:rFonts w:ascii="Times New Roman" w:eastAsia="GulliverRM" w:hAnsi="Times New Roman" w:cs="Times New Roman"/>
          <w:color w:val="000000" w:themeColor="text1"/>
          <w:sz w:val="24"/>
          <w:szCs w:val="24"/>
        </w:rPr>
        <w:t xml:space="preserve"> of person. </w:t>
      </w:r>
    </w:p>
    <w:p w:rsidR="00D4411C" w:rsidRPr="001F43E0" w:rsidRDefault="00D4411C" w:rsidP="00A975B3">
      <w:pPr>
        <w:pStyle w:val="ListParagraph"/>
        <w:tabs>
          <w:tab w:val="left" w:pos="360"/>
        </w:tabs>
        <w:ind w:left="0"/>
        <w:jc w:val="both"/>
        <w:rPr>
          <w:rFonts w:ascii="Times New Roman" w:eastAsia="GulliverRM" w:hAnsi="Times New Roman" w:cs="Times New Roman"/>
          <w:color w:val="000000"/>
          <w:sz w:val="28"/>
          <w:szCs w:val="28"/>
        </w:rPr>
      </w:pPr>
    </w:p>
    <w:p w:rsidR="00F00502" w:rsidRDefault="00D4411C" w:rsidP="00F00502">
      <w:pPr>
        <w:pStyle w:val="ListParagraph"/>
        <w:ind w:left="0"/>
        <w:rPr>
          <w:rFonts w:ascii="Times New Roman" w:hAnsi="Times New Roman" w:cs="Times New Roman"/>
          <w:b/>
          <w:sz w:val="28"/>
          <w:szCs w:val="28"/>
        </w:rPr>
      </w:pPr>
      <w:r>
        <w:rPr>
          <w:rFonts w:ascii="Times New Roman" w:hAnsi="Times New Roman" w:cs="Times New Roman"/>
          <w:b/>
          <w:sz w:val="28"/>
          <w:szCs w:val="28"/>
        </w:rPr>
        <w:t>2.</w:t>
      </w:r>
      <w:r w:rsidRPr="00F00502">
        <w:rPr>
          <w:rFonts w:ascii="Times New Roman" w:hAnsi="Times New Roman" w:cs="Times New Roman"/>
          <w:b/>
          <w:sz w:val="28"/>
          <w:szCs w:val="28"/>
        </w:rPr>
        <w:t xml:space="preserve"> Fuzzy</w:t>
      </w:r>
      <w:r w:rsidR="001248CB" w:rsidRPr="00F00502">
        <w:rPr>
          <w:rFonts w:ascii="Times New Roman" w:hAnsi="Times New Roman" w:cs="Times New Roman"/>
          <w:b/>
          <w:sz w:val="28"/>
          <w:szCs w:val="28"/>
        </w:rPr>
        <w:t xml:space="preserve"> logic</w:t>
      </w:r>
    </w:p>
    <w:p w:rsidR="001F43E0" w:rsidRPr="005147D8" w:rsidRDefault="007C587D" w:rsidP="004D16A7">
      <w:pPr>
        <w:pStyle w:val="ListParagraph"/>
        <w:ind w:left="0"/>
        <w:jc w:val="both"/>
        <w:rPr>
          <w:rFonts w:ascii="Times New Roman" w:hAnsi="Times New Roman" w:cs="Times New Roman"/>
          <w:b/>
          <w:sz w:val="24"/>
          <w:szCs w:val="24"/>
        </w:rPr>
      </w:pPr>
      <w:r>
        <w:rPr>
          <w:rFonts w:ascii="Times New Roman" w:eastAsia="GulliverRM" w:hAnsi="Times New Roman" w:cs="Times New Roman"/>
          <w:color w:val="000000"/>
          <w:sz w:val="24"/>
          <w:szCs w:val="24"/>
        </w:rPr>
        <w:t xml:space="preserve">Fuzzy logic </w:t>
      </w:r>
      <w:r w:rsidR="00D4411C">
        <w:rPr>
          <w:rFonts w:ascii="Times New Roman" w:eastAsia="GulliverRM" w:hAnsi="Times New Roman" w:cs="Times New Roman"/>
          <w:color w:val="000000"/>
          <w:sz w:val="24"/>
          <w:szCs w:val="24"/>
        </w:rPr>
        <w:t>has</w:t>
      </w:r>
      <w:r>
        <w:rPr>
          <w:rFonts w:ascii="Times New Roman" w:eastAsia="GulliverRM" w:hAnsi="Times New Roman" w:cs="Times New Roman"/>
          <w:color w:val="000000"/>
          <w:sz w:val="24"/>
          <w:szCs w:val="24"/>
        </w:rPr>
        <w:t xml:space="preserve"> a </w:t>
      </w:r>
      <w:r w:rsidR="001F43E0" w:rsidRPr="005147D8">
        <w:rPr>
          <w:rFonts w:ascii="Times New Roman" w:eastAsia="GulliverRM" w:hAnsi="Times New Roman" w:cs="Times New Roman"/>
          <w:color w:val="000000"/>
          <w:sz w:val="24"/>
          <w:szCs w:val="24"/>
        </w:rPr>
        <w:t>history in philosophy</w:t>
      </w:r>
      <w:r>
        <w:rPr>
          <w:rFonts w:ascii="Times New Roman" w:eastAsia="GulliverRM" w:hAnsi="Times New Roman" w:cs="Times New Roman"/>
          <w:color w:val="000000"/>
          <w:sz w:val="24"/>
          <w:szCs w:val="24"/>
        </w:rPr>
        <w:t xml:space="preserve"> </w:t>
      </w:r>
      <w:r w:rsidRPr="005147D8">
        <w:rPr>
          <w:rFonts w:ascii="Times New Roman" w:eastAsia="GulliverRM" w:hAnsi="Times New Roman" w:cs="Times New Roman"/>
          <w:color w:val="000000"/>
          <w:sz w:val="24"/>
          <w:szCs w:val="24"/>
        </w:rPr>
        <w:t>and</w:t>
      </w:r>
      <w:r>
        <w:rPr>
          <w:rFonts w:ascii="Times New Roman" w:eastAsia="GulliverRM" w:hAnsi="Times New Roman" w:cs="Times New Roman"/>
          <w:color w:val="000000"/>
          <w:sz w:val="24"/>
          <w:szCs w:val="24"/>
        </w:rPr>
        <w:t xml:space="preserve"> </w:t>
      </w:r>
      <w:r w:rsidRPr="005147D8">
        <w:rPr>
          <w:rFonts w:ascii="Times New Roman" w:eastAsia="GulliverRM" w:hAnsi="Times New Roman" w:cs="Times New Roman"/>
          <w:color w:val="000000"/>
          <w:sz w:val="24"/>
          <w:szCs w:val="24"/>
        </w:rPr>
        <w:t>mathematics</w:t>
      </w:r>
      <w:r w:rsidR="001F43E0" w:rsidRPr="005147D8">
        <w:rPr>
          <w:rFonts w:ascii="Times New Roman" w:eastAsia="GulliverRM" w:hAnsi="Times New Roman" w:cs="Times New Roman"/>
          <w:color w:val="000000"/>
          <w:sz w:val="24"/>
          <w:szCs w:val="24"/>
        </w:rPr>
        <w:t>.</w:t>
      </w:r>
      <w:r w:rsidR="00F00502" w:rsidRPr="005147D8">
        <w:rPr>
          <w:rFonts w:ascii="Times New Roman" w:eastAsia="GulliverRM" w:hAnsi="Times New Roman" w:cs="Times New Roman"/>
          <w:color w:val="000000"/>
          <w:sz w:val="24"/>
          <w:szCs w:val="24"/>
        </w:rPr>
        <w:t xml:space="preserve"> </w:t>
      </w:r>
      <w:r>
        <w:rPr>
          <w:rFonts w:ascii="Times New Roman" w:eastAsia="GulliverRM" w:hAnsi="Times New Roman" w:cs="Times New Roman"/>
          <w:color w:val="000000"/>
          <w:sz w:val="24"/>
          <w:szCs w:val="24"/>
        </w:rPr>
        <w:t>Fuzzy logic is a form of mathematical logic in which truth can be assumed between value zero and one. Fuzzy logic designed for situation where information is inexact and traditional on/off are not possible</w:t>
      </w:r>
      <w:r w:rsidR="0056311C">
        <w:rPr>
          <w:rFonts w:ascii="Times New Roman" w:eastAsia="GulliverRM" w:hAnsi="Times New Roman" w:cs="Times New Roman"/>
          <w:color w:val="000000"/>
          <w:sz w:val="24"/>
          <w:szCs w:val="24"/>
        </w:rPr>
        <w:t xml:space="preserve"> [1].</w:t>
      </w:r>
      <w:r w:rsidR="00C156FA">
        <w:rPr>
          <w:rFonts w:ascii="Times New Roman" w:eastAsia="GulliverRM" w:hAnsi="Times New Roman" w:cs="Times New Roman"/>
          <w:color w:val="000000"/>
          <w:sz w:val="24"/>
          <w:szCs w:val="24"/>
        </w:rPr>
        <w:t xml:space="preserve"> It divide data into vague categories like hot, medium and cold. Fuzzy logic provide simple way of arrive at definite conclusion based up</w:t>
      </w:r>
      <w:r w:rsidR="007D7F5B">
        <w:rPr>
          <w:rFonts w:ascii="Times New Roman" w:eastAsia="GulliverRM" w:hAnsi="Times New Roman" w:cs="Times New Roman"/>
          <w:color w:val="000000"/>
          <w:sz w:val="24"/>
          <w:szCs w:val="24"/>
        </w:rPr>
        <w:t xml:space="preserve">on the emprise and noise. Fuzzy </w:t>
      </w:r>
      <w:r w:rsidR="00C156FA">
        <w:rPr>
          <w:rFonts w:ascii="Times New Roman" w:eastAsia="GulliverRM" w:hAnsi="Times New Roman" w:cs="Times New Roman"/>
          <w:color w:val="000000"/>
          <w:sz w:val="24"/>
          <w:szCs w:val="24"/>
        </w:rPr>
        <w:t xml:space="preserve">logic use semantic terms to develop the </w:t>
      </w:r>
      <w:r w:rsidR="001F43E0" w:rsidRPr="005147D8">
        <w:rPr>
          <w:rFonts w:ascii="Times New Roman" w:eastAsia="GulliverRM" w:hAnsi="Times New Roman" w:cs="Times New Roman"/>
          <w:color w:val="000000"/>
          <w:sz w:val="24"/>
          <w:szCs w:val="24"/>
        </w:rPr>
        <w:t>relationship</w:t>
      </w:r>
      <w:r w:rsidR="002A11E6" w:rsidRPr="005147D8">
        <w:rPr>
          <w:rFonts w:ascii="Times New Roman" w:eastAsia="GulliverRM" w:hAnsi="Times New Roman" w:cs="Times New Roman"/>
          <w:color w:val="000000"/>
          <w:sz w:val="24"/>
          <w:szCs w:val="24"/>
        </w:rPr>
        <w:t xml:space="preserve"> </w:t>
      </w:r>
      <w:r w:rsidR="001F43E0" w:rsidRPr="005147D8">
        <w:rPr>
          <w:rFonts w:ascii="Times New Roman" w:eastAsia="GulliverRM" w:hAnsi="Times New Roman" w:cs="Times New Roman"/>
          <w:color w:val="000000"/>
          <w:sz w:val="24"/>
          <w:szCs w:val="24"/>
        </w:rPr>
        <w:t>between input and output va</w:t>
      </w:r>
      <w:r w:rsidR="007D7F5B">
        <w:rPr>
          <w:rFonts w:ascii="Times New Roman" w:eastAsia="GulliverRM" w:hAnsi="Times New Roman" w:cs="Times New Roman"/>
          <w:color w:val="000000"/>
          <w:sz w:val="24"/>
          <w:szCs w:val="24"/>
        </w:rPr>
        <w:t xml:space="preserve">riables. Here the </w:t>
      </w:r>
      <w:r w:rsidR="001F43E0" w:rsidRPr="005147D8">
        <w:rPr>
          <w:rFonts w:ascii="Times New Roman" w:eastAsia="GulliverRM" w:hAnsi="Times New Roman" w:cs="Times New Roman"/>
          <w:color w:val="000000"/>
          <w:sz w:val="24"/>
          <w:szCs w:val="24"/>
        </w:rPr>
        <w:t>fuzzy</w:t>
      </w:r>
      <w:r w:rsidR="002A11E6" w:rsidRPr="005147D8">
        <w:rPr>
          <w:rFonts w:ascii="Times New Roman" w:eastAsia="GulliverRM" w:hAnsi="Times New Roman" w:cs="Times New Roman"/>
          <w:color w:val="000000"/>
          <w:sz w:val="24"/>
          <w:szCs w:val="24"/>
        </w:rPr>
        <w:t xml:space="preserve"> </w:t>
      </w:r>
      <w:r w:rsidR="001F43E0" w:rsidRPr="005147D8">
        <w:rPr>
          <w:rFonts w:ascii="Times New Roman" w:eastAsia="GulliverRM" w:hAnsi="Times New Roman" w:cs="Times New Roman"/>
          <w:color w:val="000000"/>
          <w:sz w:val="24"/>
          <w:szCs w:val="24"/>
        </w:rPr>
        <w:t>model has been designed for</w:t>
      </w:r>
      <w:r w:rsidR="00C156FA">
        <w:rPr>
          <w:rFonts w:ascii="Times New Roman" w:eastAsia="GulliverRM" w:hAnsi="Times New Roman" w:cs="Times New Roman"/>
          <w:color w:val="000000"/>
          <w:sz w:val="24"/>
          <w:szCs w:val="24"/>
        </w:rPr>
        <w:t xml:space="preserve"> </w:t>
      </w:r>
      <w:r w:rsidR="00C156FA">
        <w:rPr>
          <w:rFonts w:ascii="Times New Roman" w:eastAsia="GulliverRM" w:hAnsi="Times New Roman" w:cs="Times New Roman"/>
          <w:color w:val="000000"/>
          <w:sz w:val="24"/>
          <w:szCs w:val="24"/>
        </w:rPr>
        <w:lastRenderedPageBreak/>
        <w:t xml:space="preserve">selecting better EDM </w:t>
      </w:r>
      <w:r w:rsidR="001F43E0" w:rsidRPr="005147D8">
        <w:rPr>
          <w:rFonts w:ascii="Times New Roman" w:eastAsia="GulliverRM" w:hAnsi="Times New Roman" w:cs="Times New Roman"/>
          <w:color w:val="000000"/>
          <w:sz w:val="24"/>
          <w:szCs w:val="24"/>
        </w:rPr>
        <w:t xml:space="preserve">parameters. </w:t>
      </w:r>
      <w:r w:rsidR="007D7F5B">
        <w:rPr>
          <w:rFonts w:ascii="Times New Roman" w:eastAsia="GulliverRM" w:hAnsi="Times New Roman" w:cs="Times New Roman"/>
          <w:color w:val="000000"/>
          <w:sz w:val="24"/>
          <w:szCs w:val="24"/>
        </w:rPr>
        <w:t>Fuzzification, membership function and defuzzification are main stage for the development of fuzzy model</w:t>
      </w:r>
      <w:r w:rsidR="002A11E6" w:rsidRPr="005147D8">
        <w:rPr>
          <w:rFonts w:ascii="Times New Roman" w:eastAsia="GulliverRM" w:hAnsi="Times New Roman" w:cs="Times New Roman"/>
          <w:color w:val="000000"/>
          <w:sz w:val="24"/>
          <w:szCs w:val="24"/>
        </w:rPr>
        <w:t xml:space="preserve"> </w:t>
      </w:r>
      <w:r w:rsidR="00435655">
        <w:rPr>
          <w:rFonts w:ascii="Times New Roman" w:eastAsia="GulliverRM" w:hAnsi="Times New Roman" w:cs="Times New Roman"/>
          <w:color w:val="000066"/>
          <w:sz w:val="24"/>
          <w:szCs w:val="24"/>
        </w:rPr>
        <w:t>[6</w:t>
      </w:r>
      <w:r w:rsidR="001F43E0" w:rsidRPr="005147D8">
        <w:rPr>
          <w:rFonts w:ascii="Times New Roman" w:eastAsia="GulliverRM" w:hAnsi="Times New Roman" w:cs="Times New Roman"/>
          <w:color w:val="000066"/>
          <w:sz w:val="24"/>
          <w:szCs w:val="24"/>
        </w:rPr>
        <w:t>]</w:t>
      </w:r>
      <w:r w:rsidR="001F43E0" w:rsidRPr="005147D8">
        <w:rPr>
          <w:rFonts w:ascii="Times New Roman" w:eastAsia="GulliverRM" w:hAnsi="Times New Roman" w:cs="Times New Roman"/>
          <w:color w:val="000000"/>
          <w:sz w:val="24"/>
          <w:szCs w:val="24"/>
        </w:rPr>
        <w:t>.</w:t>
      </w:r>
    </w:p>
    <w:p w:rsidR="001F43E0" w:rsidRDefault="002A11E6" w:rsidP="00AB5ED5">
      <w:pPr>
        <w:jc w:val="both"/>
        <w:rPr>
          <w:rFonts w:ascii="Times New Roman" w:eastAsia="GulliverRM" w:hAnsi="Times New Roman" w:cs="Times New Roman"/>
          <w:color w:val="000000"/>
          <w:sz w:val="28"/>
          <w:szCs w:val="28"/>
        </w:rPr>
      </w:pPr>
      <w:r w:rsidRPr="00AB5ED5">
        <w:rPr>
          <w:rFonts w:ascii="Times New Roman" w:hAnsi="Times New Roman" w:cs="Times New Roman"/>
          <w:b/>
          <w:sz w:val="24"/>
          <w:szCs w:val="24"/>
        </w:rPr>
        <w:t>2.1</w:t>
      </w:r>
      <w:r w:rsidR="00AB5ED5">
        <w:rPr>
          <w:rFonts w:ascii="Times New Roman" w:hAnsi="Times New Roman" w:cs="Times New Roman"/>
          <w:b/>
          <w:sz w:val="24"/>
          <w:szCs w:val="24"/>
        </w:rPr>
        <w:t xml:space="preserve"> </w:t>
      </w:r>
      <w:r w:rsidR="001248CB" w:rsidRPr="00AB5ED5">
        <w:rPr>
          <w:rFonts w:ascii="Times New Roman" w:hAnsi="Times New Roman" w:cs="Times New Roman"/>
          <w:b/>
          <w:sz w:val="24"/>
          <w:szCs w:val="24"/>
        </w:rPr>
        <w:t>Membership function (MF</w:t>
      </w:r>
      <w:r w:rsidR="001248CB" w:rsidRPr="00AB5ED5">
        <w:rPr>
          <w:rFonts w:ascii="Times New Roman" w:hAnsi="Times New Roman" w:cs="Times New Roman"/>
          <w:sz w:val="24"/>
          <w:szCs w:val="24"/>
        </w:rPr>
        <w:t>)</w:t>
      </w:r>
      <w:r w:rsidR="00EA5EF5" w:rsidRPr="00AB5ED5">
        <w:rPr>
          <w:rFonts w:ascii="Times New Roman" w:hAnsi="Times New Roman" w:cs="Times New Roman"/>
          <w:sz w:val="24"/>
          <w:szCs w:val="24"/>
        </w:rPr>
        <w:t xml:space="preserve">: </w:t>
      </w:r>
      <w:r w:rsidR="007D7F5B" w:rsidRPr="00D4411C">
        <w:rPr>
          <w:rFonts w:ascii="Times New Roman" w:hAnsi="Times New Roman" w:cs="Times New Roman"/>
          <w:color w:val="222222"/>
          <w:sz w:val="24"/>
          <w:szCs w:val="24"/>
          <w:shd w:val="clear" w:color="auto" w:fill="FFFFFF"/>
        </w:rPr>
        <w:t>A</w:t>
      </w:r>
      <w:r w:rsidR="007D7F5B" w:rsidRPr="00D4411C">
        <w:rPr>
          <w:rStyle w:val="apple-converted-space"/>
          <w:rFonts w:ascii="Times New Roman" w:hAnsi="Times New Roman" w:cs="Times New Roman"/>
          <w:color w:val="222222"/>
          <w:sz w:val="24"/>
          <w:szCs w:val="24"/>
          <w:shd w:val="clear" w:color="auto" w:fill="FFFFFF"/>
        </w:rPr>
        <w:t> </w:t>
      </w:r>
      <w:r w:rsidR="007D7F5B" w:rsidRPr="00D4411C">
        <w:rPr>
          <w:rFonts w:ascii="Times New Roman" w:hAnsi="Times New Roman" w:cs="Times New Roman"/>
          <w:bCs/>
          <w:color w:val="222222"/>
          <w:sz w:val="24"/>
          <w:szCs w:val="24"/>
          <w:shd w:val="clear" w:color="auto" w:fill="FFFFFF"/>
        </w:rPr>
        <w:t>membership function</w:t>
      </w:r>
      <w:r w:rsidR="007D7F5B" w:rsidRPr="00D4411C">
        <w:rPr>
          <w:rStyle w:val="apple-converted-space"/>
          <w:rFonts w:ascii="Times New Roman" w:hAnsi="Times New Roman" w:cs="Times New Roman"/>
          <w:color w:val="222222"/>
          <w:sz w:val="24"/>
          <w:szCs w:val="24"/>
          <w:shd w:val="clear" w:color="auto" w:fill="FFFFFF"/>
        </w:rPr>
        <w:t> </w:t>
      </w:r>
      <w:r w:rsidR="007D7F5B" w:rsidRPr="00D4411C">
        <w:rPr>
          <w:rFonts w:ascii="Times New Roman" w:hAnsi="Times New Roman" w:cs="Times New Roman"/>
          <w:color w:val="222222"/>
          <w:sz w:val="24"/>
          <w:szCs w:val="24"/>
          <w:shd w:val="clear" w:color="auto" w:fill="FFFFFF"/>
        </w:rPr>
        <w:t>is a shape</w:t>
      </w:r>
      <w:r w:rsidR="00D4411C">
        <w:rPr>
          <w:rFonts w:ascii="Times New Roman" w:hAnsi="Times New Roman" w:cs="Times New Roman"/>
          <w:color w:val="222222"/>
          <w:sz w:val="24"/>
          <w:szCs w:val="24"/>
          <w:shd w:val="clear" w:color="auto" w:fill="FFFFFF"/>
        </w:rPr>
        <w:t xml:space="preserve"> of the profile that shows how </w:t>
      </w:r>
      <w:r w:rsidR="007D7F5B" w:rsidRPr="00D4411C">
        <w:rPr>
          <w:rFonts w:ascii="Times New Roman" w:hAnsi="Times New Roman" w:cs="Times New Roman"/>
          <w:color w:val="222222"/>
          <w:sz w:val="24"/>
          <w:szCs w:val="24"/>
          <w:shd w:val="clear" w:color="auto" w:fill="FFFFFF"/>
        </w:rPr>
        <w:t xml:space="preserve"> point in the input are mapped into </w:t>
      </w:r>
      <w:r w:rsidR="007D7F5B" w:rsidRPr="00D4411C">
        <w:rPr>
          <w:rFonts w:ascii="Times New Roman" w:hAnsi="Times New Roman" w:cs="Times New Roman"/>
          <w:bCs/>
          <w:color w:val="222222"/>
          <w:sz w:val="24"/>
          <w:szCs w:val="24"/>
          <w:shd w:val="clear" w:color="auto" w:fill="FFFFFF"/>
        </w:rPr>
        <w:t>membership</w:t>
      </w:r>
      <w:r w:rsidR="007D7F5B" w:rsidRPr="00D4411C">
        <w:rPr>
          <w:rStyle w:val="apple-converted-space"/>
          <w:rFonts w:ascii="Times New Roman" w:hAnsi="Times New Roman" w:cs="Times New Roman"/>
          <w:color w:val="222222"/>
          <w:sz w:val="24"/>
          <w:szCs w:val="24"/>
          <w:shd w:val="clear" w:color="auto" w:fill="FFFFFF"/>
        </w:rPr>
        <w:t> </w:t>
      </w:r>
      <w:r w:rsidR="007D7F5B" w:rsidRPr="00D4411C">
        <w:rPr>
          <w:rFonts w:ascii="Times New Roman" w:hAnsi="Times New Roman" w:cs="Times New Roman"/>
          <w:color w:val="222222"/>
          <w:sz w:val="24"/>
          <w:szCs w:val="24"/>
          <w:shd w:val="clear" w:color="auto" w:fill="FFFFFF"/>
        </w:rPr>
        <w:t>degree of</w:t>
      </w:r>
      <w:r w:rsidR="007D7F5B" w:rsidRPr="00D4411C">
        <w:rPr>
          <w:rStyle w:val="apple-converted-space"/>
          <w:rFonts w:ascii="Times New Roman" w:hAnsi="Times New Roman" w:cs="Times New Roman"/>
          <w:color w:val="222222"/>
          <w:sz w:val="24"/>
          <w:szCs w:val="24"/>
          <w:shd w:val="clear" w:color="auto" w:fill="FFFFFF"/>
        </w:rPr>
        <w:t> </w:t>
      </w:r>
      <w:r w:rsidR="007D7F5B" w:rsidRPr="00D4411C">
        <w:rPr>
          <w:rFonts w:ascii="Times New Roman" w:hAnsi="Times New Roman" w:cs="Times New Roman"/>
          <w:bCs/>
          <w:color w:val="222222"/>
          <w:sz w:val="24"/>
          <w:szCs w:val="24"/>
          <w:shd w:val="clear" w:color="auto" w:fill="FFFFFF"/>
        </w:rPr>
        <w:t>membership</w:t>
      </w:r>
      <w:r w:rsidR="00D4411C">
        <w:rPr>
          <w:rFonts w:ascii="Times New Roman" w:hAnsi="Times New Roman" w:cs="Times New Roman"/>
          <w:color w:val="222222"/>
          <w:sz w:val="24"/>
          <w:szCs w:val="24"/>
          <w:shd w:val="clear" w:color="auto" w:fill="FFFFFF"/>
        </w:rPr>
        <w:t xml:space="preserve"> between 0</w:t>
      </w:r>
      <w:r w:rsidR="007D7F5B" w:rsidRPr="00D4411C">
        <w:rPr>
          <w:rFonts w:ascii="Times New Roman" w:hAnsi="Times New Roman" w:cs="Times New Roman"/>
          <w:color w:val="222222"/>
          <w:sz w:val="24"/>
          <w:szCs w:val="24"/>
          <w:shd w:val="clear" w:color="auto" w:fill="FFFFFF"/>
        </w:rPr>
        <w:t xml:space="preserve"> and 1.</w:t>
      </w:r>
      <w:r w:rsidR="007D7F5B" w:rsidRPr="00D4411C">
        <w:rPr>
          <w:rFonts w:ascii="Arial" w:hAnsi="Arial" w:cs="Arial"/>
          <w:color w:val="222222"/>
          <w:sz w:val="24"/>
          <w:szCs w:val="24"/>
          <w:shd w:val="clear" w:color="auto" w:fill="FFFFFF"/>
        </w:rPr>
        <w:t xml:space="preserve"> </w:t>
      </w:r>
      <w:r w:rsidR="00F0299D" w:rsidRPr="00D4411C">
        <w:rPr>
          <w:rFonts w:ascii="Times New Roman" w:eastAsia="GulliverRM" w:hAnsi="Times New Roman" w:cs="Times New Roman"/>
          <w:color w:val="000000"/>
          <w:sz w:val="24"/>
          <w:szCs w:val="24"/>
        </w:rPr>
        <w:t xml:space="preserve">There is </w:t>
      </w:r>
      <w:r w:rsidR="00D4411C" w:rsidRPr="00D4411C">
        <w:rPr>
          <w:rFonts w:ascii="Times New Roman" w:eastAsia="GulliverRM" w:hAnsi="Times New Roman" w:cs="Times New Roman"/>
          <w:color w:val="000000"/>
          <w:sz w:val="24"/>
          <w:szCs w:val="24"/>
        </w:rPr>
        <w:t>a</w:t>
      </w:r>
      <w:r w:rsidR="00F0299D" w:rsidRPr="00D4411C">
        <w:rPr>
          <w:rFonts w:ascii="Times New Roman" w:eastAsia="GulliverRM" w:hAnsi="Times New Roman" w:cs="Times New Roman"/>
          <w:color w:val="000000"/>
          <w:sz w:val="24"/>
          <w:szCs w:val="24"/>
        </w:rPr>
        <w:t xml:space="preserve"> </w:t>
      </w:r>
      <w:r w:rsidR="00AB5ED5" w:rsidRPr="00D4411C">
        <w:rPr>
          <w:rFonts w:ascii="Times New Roman" w:eastAsia="GulliverRM" w:hAnsi="Times New Roman" w:cs="Times New Roman"/>
          <w:color w:val="000000"/>
          <w:sz w:val="24"/>
          <w:szCs w:val="24"/>
        </w:rPr>
        <w:t xml:space="preserve">number of methods </w:t>
      </w:r>
      <w:r w:rsidR="00D4411C" w:rsidRPr="00D4411C">
        <w:rPr>
          <w:rFonts w:ascii="Times New Roman" w:eastAsia="GulliverRM" w:hAnsi="Times New Roman" w:cs="Times New Roman"/>
          <w:color w:val="000000"/>
          <w:sz w:val="24"/>
          <w:szCs w:val="24"/>
        </w:rPr>
        <w:t xml:space="preserve">for </w:t>
      </w:r>
      <w:r w:rsidR="00D4411C" w:rsidRPr="00D4411C">
        <w:rPr>
          <w:rFonts w:ascii="Times New Roman" w:hAnsi="Times New Roman" w:cs="Times New Roman"/>
          <w:sz w:val="24"/>
          <w:szCs w:val="24"/>
        </w:rPr>
        <w:t>represent</w:t>
      </w:r>
      <w:r w:rsidR="00AB5ED5" w:rsidRPr="00D4411C">
        <w:rPr>
          <w:rFonts w:ascii="Times New Roman" w:hAnsi="Times New Roman" w:cs="Times New Roman"/>
          <w:sz w:val="24"/>
          <w:szCs w:val="24"/>
        </w:rPr>
        <w:t xml:space="preserve"> </w:t>
      </w:r>
      <w:r w:rsidR="00D4411C" w:rsidRPr="00D4411C">
        <w:rPr>
          <w:rFonts w:ascii="Times New Roman" w:hAnsi="Times New Roman" w:cs="Times New Roman"/>
          <w:sz w:val="24"/>
          <w:szCs w:val="24"/>
        </w:rPr>
        <w:t xml:space="preserve">of </w:t>
      </w:r>
      <w:r w:rsidR="00D4411C" w:rsidRPr="00D4411C">
        <w:rPr>
          <w:rFonts w:ascii="Times New Roman" w:eastAsia="GulliverRM" w:hAnsi="Times New Roman" w:cs="Times New Roman"/>
          <w:color w:val="000000"/>
          <w:sz w:val="24"/>
          <w:szCs w:val="24"/>
        </w:rPr>
        <w:t>the</w:t>
      </w:r>
      <w:r w:rsidR="001F43E0" w:rsidRPr="00D4411C">
        <w:rPr>
          <w:rFonts w:ascii="Times New Roman" w:eastAsia="GulliverRM" w:hAnsi="Times New Roman" w:cs="Times New Roman"/>
          <w:color w:val="000000"/>
          <w:sz w:val="24"/>
          <w:szCs w:val="24"/>
        </w:rPr>
        <w:t xml:space="preserve"> me</w:t>
      </w:r>
      <w:r w:rsidR="00D4411C">
        <w:rPr>
          <w:rFonts w:ascii="Times New Roman" w:eastAsia="GulliverRM" w:hAnsi="Times New Roman" w:cs="Times New Roman"/>
          <w:color w:val="000000"/>
          <w:sz w:val="24"/>
          <w:szCs w:val="24"/>
        </w:rPr>
        <w:t>mbership function that shows</w:t>
      </w:r>
      <w:r w:rsidR="001F43E0" w:rsidRPr="00D4411C">
        <w:rPr>
          <w:rFonts w:ascii="Times New Roman" w:eastAsia="GulliverRM" w:hAnsi="Times New Roman" w:cs="Times New Roman"/>
          <w:color w:val="000000"/>
          <w:sz w:val="24"/>
          <w:szCs w:val="24"/>
        </w:rPr>
        <w:t xml:space="preserve"> fuzziness. Because of the importance of the shape of the membership</w:t>
      </w:r>
      <w:r w:rsidRPr="00D4411C">
        <w:rPr>
          <w:rFonts w:ascii="Times New Roman" w:hAnsi="Times New Roman" w:cs="Times New Roman"/>
          <w:sz w:val="24"/>
          <w:szCs w:val="24"/>
        </w:rPr>
        <w:t xml:space="preserve"> </w:t>
      </w:r>
      <w:r w:rsidR="00F0299D" w:rsidRPr="00D4411C">
        <w:rPr>
          <w:rFonts w:ascii="Times New Roman" w:eastAsia="GulliverRM" w:hAnsi="Times New Roman" w:cs="Times New Roman"/>
          <w:color w:val="000000"/>
          <w:sz w:val="24"/>
          <w:szCs w:val="24"/>
        </w:rPr>
        <w:t>function;</w:t>
      </w:r>
      <w:r w:rsidR="001F43E0" w:rsidRPr="00D4411C">
        <w:rPr>
          <w:rFonts w:ascii="Times New Roman" w:eastAsia="GulliverRM" w:hAnsi="Times New Roman" w:cs="Times New Roman"/>
          <w:color w:val="000000"/>
          <w:sz w:val="24"/>
          <w:szCs w:val="24"/>
        </w:rPr>
        <w:t xml:space="preserve"> a </w:t>
      </w:r>
      <w:r w:rsidR="00AB5ED5" w:rsidRPr="00D4411C">
        <w:rPr>
          <w:rFonts w:ascii="Times New Roman" w:eastAsia="GulliverRM" w:hAnsi="Times New Roman" w:cs="Times New Roman"/>
          <w:color w:val="000000"/>
          <w:sz w:val="24"/>
          <w:szCs w:val="24"/>
        </w:rPr>
        <w:t>more attention have been</w:t>
      </w:r>
      <w:r w:rsidR="001F43E0" w:rsidRPr="00D4411C">
        <w:rPr>
          <w:rFonts w:ascii="Times New Roman" w:eastAsia="GulliverRM" w:hAnsi="Times New Roman" w:cs="Times New Roman"/>
          <w:color w:val="000000"/>
          <w:sz w:val="24"/>
          <w:szCs w:val="24"/>
        </w:rPr>
        <w:t xml:space="preserve"> focused on</w:t>
      </w:r>
      <w:r w:rsidRPr="00D4411C">
        <w:rPr>
          <w:rFonts w:ascii="Times New Roman" w:hAnsi="Times New Roman" w:cs="Times New Roman"/>
          <w:sz w:val="24"/>
          <w:szCs w:val="24"/>
        </w:rPr>
        <w:t xml:space="preserve"> </w:t>
      </w:r>
      <w:r w:rsidR="00AB5ED5" w:rsidRPr="00D4411C">
        <w:rPr>
          <w:rFonts w:ascii="Times New Roman" w:eastAsia="GulliverRM" w:hAnsi="Times New Roman" w:cs="Times New Roman"/>
          <w:color w:val="000000"/>
          <w:sz w:val="24"/>
          <w:szCs w:val="24"/>
        </w:rPr>
        <w:t xml:space="preserve">development of the membership functions. There are some types of membership function shapes like </w:t>
      </w:r>
      <w:r w:rsidR="001F43E0" w:rsidRPr="00D4411C">
        <w:rPr>
          <w:rFonts w:ascii="Times New Roman" w:eastAsia="GulliverRM" w:hAnsi="Times New Roman" w:cs="Times New Roman"/>
          <w:color w:val="000000"/>
          <w:sz w:val="24"/>
          <w:szCs w:val="24"/>
        </w:rPr>
        <w:t>triangular, trapezoidal</w:t>
      </w:r>
      <w:r w:rsidR="00D4411C">
        <w:rPr>
          <w:rFonts w:ascii="Times New Roman" w:eastAsia="GulliverRM" w:hAnsi="Times New Roman" w:cs="Times New Roman"/>
          <w:color w:val="000000"/>
          <w:sz w:val="24"/>
          <w:szCs w:val="24"/>
        </w:rPr>
        <w:t xml:space="preserve">, bell curves and </w:t>
      </w:r>
      <w:r w:rsidR="00AB5ED5" w:rsidRPr="00D4411C">
        <w:rPr>
          <w:rFonts w:ascii="Times New Roman" w:eastAsia="GulliverRM" w:hAnsi="Times New Roman" w:cs="Times New Roman"/>
          <w:color w:val="000000"/>
          <w:sz w:val="24"/>
          <w:szCs w:val="24"/>
        </w:rPr>
        <w:t>sigmoid</w:t>
      </w:r>
      <w:r w:rsidR="00D4411C">
        <w:rPr>
          <w:rFonts w:ascii="Times New Roman" w:eastAsia="GulliverRM" w:hAnsi="Times New Roman" w:cs="Times New Roman"/>
          <w:color w:val="000000"/>
          <w:sz w:val="24"/>
          <w:szCs w:val="24"/>
        </w:rPr>
        <w:t>.</w:t>
      </w:r>
      <w:r w:rsidR="00F0299D" w:rsidRPr="00D4411C">
        <w:rPr>
          <w:rFonts w:ascii="Times New Roman" w:eastAsia="GulliverRM" w:hAnsi="Times New Roman" w:cs="Times New Roman"/>
          <w:color w:val="000000"/>
          <w:sz w:val="24"/>
          <w:szCs w:val="24"/>
        </w:rPr>
        <w:t xml:space="preserve"> </w:t>
      </w:r>
    </w:p>
    <w:p w:rsidR="00EA5EF5" w:rsidRDefault="000C0C79" w:rsidP="00CF5F49">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486025" cy="1813950"/>
            <wp:effectExtent l="19050" t="0" r="9525" b="0"/>
            <wp:docPr id="2" name="Picture 1" descr="C:\Users\abc\Desktop\a05fig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c\Desktop\a05fig01.gif"/>
                    <pic:cNvPicPr>
                      <a:picLocks noChangeAspect="1" noChangeArrowheads="1"/>
                    </pic:cNvPicPr>
                  </pic:nvPicPr>
                  <pic:blipFill>
                    <a:blip r:embed="rId7"/>
                    <a:srcRect/>
                    <a:stretch>
                      <a:fillRect/>
                    </a:stretch>
                  </pic:blipFill>
                  <pic:spPr bwMode="auto">
                    <a:xfrm>
                      <a:off x="0" y="0"/>
                      <a:ext cx="2490504" cy="1817218"/>
                    </a:xfrm>
                    <a:prstGeom prst="rect">
                      <a:avLst/>
                    </a:prstGeom>
                    <a:noFill/>
                    <a:ln w="9525">
                      <a:noFill/>
                      <a:miter lim="800000"/>
                      <a:headEnd/>
                      <a:tailEnd/>
                    </a:ln>
                  </pic:spPr>
                </pic:pic>
              </a:graphicData>
            </a:graphic>
          </wp:inline>
        </w:drawing>
      </w:r>
    </w:p>
    <w:p w:rsidR="001F43E0" w:rsidRPr="000C0C79" w:rsidRDefault="002A11E6" w:rsidP="00856118">
      <w:pPr>
        <w:jc w:val="both"/>
        <w:rPr>
          <w:rFonts w:ascii="Times New Roman" w:hAnsi="Times New Roman" w:cs="Times New Roman"/>
          <w:sz w:val="24"/>
          <w:szCs w:val="24"/>
        </w:rPr>
      </w:pPr>
      <w:r>
        <w:rPr>
          <w:rFonts w:ascii="Times New Roman" w:hAnsi="Times New Roman" w:cs="Times New Roman"/>
          <w:b/>
          <w:sz w:val="28"/>
          <w:szCs w:val="28"/>
        </w:rPr>
        <w:t>2.2</w:t>
      </w:r>
      <w:r w:rsidR="000C0C79">
        <w:rPr>
          <w:rFonts w:ascii="Times New Roman" w:hAnsi="Times New Roman" w:cs="Times New Roman"/>
          <w:b/>
          <w:sz w:val="28"/>
          <w:szCs w:val="28"/>
        </w:rPr>
        <w:t xml:space="preserve"> Fuzzification</w:t>
      </w:r>
      <w:r w:rsidR="00EA5EF5">
        <w:rPr>
          <w:rFonts w:ascii="Times New Roman" w:hAnsi="Times New Roman" w:cs="Times New Roman"/>
          <w:b/>
          <w:sz w:val="28"/>
          <w:szCs w:val="28"/>
        </w:rPr>
        <w:t>:</w:t>
      </w:r>
      <w:r w:rsidR="000C0C79">
        <w:rPr>
          <w:rFonts w:ascii="Times New Roman" w:hAnsi="Times New Roman" w:cs="Times New Roman"/>
          <w:b/>
          <w:sz w:val="28"/>
          <w:szCs w:val="28"/>
        </w:rPr>
        <w:t xml:space="preserve"> </w:t>
      </w:r>
      <w:r w:rsidR="000C0C79" w:rsidRPr="000C0C79">
        <w:rPr>
          <w:rFonts w:ascii="Times New Roman" w:hAnsi="Times New Roman" w:cs="Times New Roman"/>
          <w:sz w:val="24"/>
          <w:szCs w:val="24"/>
        </w:rPr>
        <w:t>Fuzzyfication is the process of transforming crisp input value into linguistic values. There is a various steps of fuzzification. In first step input parameters value is translated into linguistic concept which are related by fuzzy set. In second step membership function are applied to the measurement and degree of membership is determind.</w:t>
      </w:r>
    </w:p>
    <w:p w:rsidR="001F43E0" w:rsidRPr="00EA5EF5" w:rsidRDefault="002A11E6" w:rsidP="00EA5EF5">
      <w:pPr>
        <w:jc w:val="both"/>
        <w:rPr>
          <w:rFonts w:ascii="Times New Roman" w:hAnsi="Times New Roman" w:cs="Times New Roman"/>
          <w:b/>
          <w:sz w:val="28"/>
          <w:szCs w:val="28"/>
        </w:rPr>
      </w:pPr>
      <w:r w:rsidRPr="002A11E6">
        <w:rPr>
          <w:rFonts w:ascii="Times New Roman" w:hAnsi="Times New Roman" w:cs="Times New Roman"/>
          <w:b/>
          <w:sz w:val="28"/>
          <w:szCs w:val="28"/>
        </w:rPr>
        <w:t>2.3</w:t>
      </w:r>
      <w:r>
        <w:rPr>
          <w:rFonts w:ascii="Times New Roman" w:hAnsi="Times New Roman" w:cs="Times New Roman"/>
          <w:b/>
          <w:sz w:val="28"/>
          <w:szCs w:val="28"/>
        </w:rPr>
        <w:t xml:space="preserve"> </w:t>
      </w:r>
      <w:r w:rsidR="001248CB" w:rsidRPr="002A11E6">
        <w:rPr>
          <w:rFonts w:ascii="Times New Roman" w:hAnsi="Times New Roman" w:cs="Times New Roman"/>
          <w:b/>
          <w:sz w:val="28"/>
          <w:szCs w:val="28"/>
        </w:rPr>
        <w:t>Defuzzification</w:t>
      </w:r>
      <w:r w:rsidR="00EA5EF5">
        <w:rPr>
          <w:rFonts w:ascii="Times New Roman" w:hAnsi="Times New Roman" w:cs="Times New Roman"/>
          <w:b/>
          <w:sz w:val="28"/>
          <w:szCs w:val="28"/>
        </w:rPr>
        <w:t>:</w:t>
      </w:r>
      <w:r w:rsidR="00752A70">
        <w:rPr>
          <w:rFonts w:ascii="Times New Roman" w:hAnsi="Times New Roman" w:cs="Times New Roman"/>
          <w:b/>
          <w:sz w:val="28"/>
          <w:szCs w:val="28"/>
        </w:rPr>
        <w:t xml:space="preserve"> </w:t>
      </w:r>
      <w:r w:rsidR="001F43E0" w:rsidRPr="00F0299D">
        <w:rPr>
          <w:rFonts w:ascii="Times New Roman" w:eastAsia="GulliverRM" w:hAnsi="Times New Roman" w:cs="Times New Roman"/>
          <w:color w:val="000000"/>
          <w:sz w:val="24"/>
          <w:szCs w:val="24"/>
        </w:rPr>
        <w:t xml:space="preserve">Defuzzification </w:t>
      </w:r>
      <w:r w:rsidR="00CF5F49">
        <w:rPr>
          <w:rFonts w:ascii="Times New Roman" w:eastAsia="GulliverRM" w:hAnsi="Times New Roman" w:cs="Times New Roman"/>
          <w:color w:val="000000"/>
          <w:sz w:val="24"/>
          <w:szCs w:val="24"/>
        </w:rPr>
        <w:t xml:space="preserve">is the </w:t>
      </w:r>
      <w:r w:rsidR="00752A70">
        <w:rPr>
          <w:rFonts w:ascii="Times New Roman" w:eastAsia="GulliverRM" w:hAnsi="Times New Roman" w:cs="Times New Roman"/>
          <w:color w:val="000000"/>
          <w:sz w:val="24"/>
          <w:szCs w:val="24"/>
        </w:rPr>
        <w:t xml:space="preserve">process of converting fuzzy set value into crisp value. There is a various method of defuzzification are maximum membership method, centroid method and weight average method. </w:t>
      </w:r>
      <w:r w:rsidR="00752A70" w:rsidRPr="00F0299D">
        <w:rPr>
          <w:rFonts w:ascii="Times New Roman" w:eastAsia="GulliverRM" w:hAnsi="Times New Roman" w:cs="Times New Roman"/>
          <w:color w:val="000000"/>
          <w:sz w:val="24"/>
          <w:szCs w:val="24"/>
        </w:rPr>
        <w:t>Centric</w:t>
      </w:r>
      <w:r w:rsidR="001F43E0" w:rsidRPr="00F0299D">
        <w:rPr>
          <w:rFonts w:ascii="Times New Roman" w:eastAsia="GulliverRM" w:hAnsi="Times New Roman" w:cs="Times New Roman"/>
          <w:color w:val="000000"/>
          <w:sz w:val="24"/>
          <w:szCs w:val="24"/>
        </w:rPr>
        <w:t xml:space="preserve"> of</w:t>
      </w:r>
      <w:r w:rsidRPr="00F0299D">
        <w:rPr>
          <w:rFonts w:ascii="Times New Roman" w:hAnsi="Times New Roman" w:cs="Times New Roman"/>
          <w:b/>
          <w:sz w:val="24"/>
          <w:szCs w:val="24"/>
        </w:rPr>
        <w:t xml:space="preserve"> </w:t>
      </w:r>
      <w:r w:rsidR="00F0299D" w:rsidRPr="00F0299D">
        <w:rPr>
          <w:rFonts w:ascii="Times New Roman" w:hAnsi="Times New Roman" w:cs="Times New Roman"/>
          <w:sz w:val="24"/>
          <w:szCs w:val="24"/>
        </w:rPr>
        <w:t>the</w:t>
      </w:r>
      <w:r w:rsidR="00F0299D" w:rsidRPr="00F0299D">
        <w:rPr>
          <w:rFonts w:ascii="Times New Roman" w:eastAsia="GulliverRM" w:hAnsi="Times New Roman" w:cs="Times New Roman"/>
          <w:color w:val="000000"/>
          <w:sz w:val="24"/>
          <w:szCs w:val="24"/>
        </w:rPr>
        <w:t xml:space="preserve"> area</w:t>
      </w:r>
      <w:r w:rsidR="001F43E0" w:rsidRPr="00F0299D">
        <w:rPr>
          <w:rFonts w:ascii="Times New Roman" w:eastAsia="GulliverRM" w:hAnsi="Times New Roman" w:cs="Times New Roman"/>
          <w:color w:val="000000"/>
          <w:sz w:val="24"/>
          <w:szCs w:val="24"/>
        </w:rPr>
        <w:t xml:space="preserve"> is th</w:t>
      </w:r>
      <w:r w:rsidR="00752A70">
        <w:rPr>
          <w:rFonts w:ascii="Times New Roman" w:eastAsia="GulliverRM" w:hAnsi="Times New Roman" w:cs="Times New Roman"/>
          <w:color w:val="000000"/>
          <w:sz w:val="24"/>
          <w:szCs w:val="24"/>
        </w:rPr>
        <w:t>e most widely used defuzzification method</w:t>
      </w:r>
      <w:r w:rsidR="001F43E0" w:rsidRPr="00F0299D">
        <w:rPr>
          <w:rFonts w:ascii="Times New Roman" w:eastAsia="GulliverRM" w:hAnsi="Times New Roman" w:cs="Times New Roman"/>
          <w:color w:val="000000"/>
          <w:sz w:val="24"/>
          <w:szCs w:val="24"/>
        </w:rPr>
        <w:t xml:space="preserve"> which is of the calculation of expected values of probability distributions.</w:t>
      </w:r>
      <w:r w:rsidRPr="00F0299D">
        <w:rPr>
          <w:rFonts w:ascii="Times New Roman" w:hAnsi="Times New Roman" w:cs="Times New Roman"/>
          <w:b/>
          <w:sz w:val="24"/>
          <w:szCs w:val="24"/>
        </w:rPr>
        <w:t xml:space="preserve"> </w:t>
      </w:r>
    </w:p>
    <w:p w:rsidR="00EA5EF5" w:rsidRDefault="002A11E6" w:rsidP="00EA5EF5">
      <w:pPr>
        <w:rPr>
          <w:rFonts w:ascii="Times New Roman" w:hAnsi="Times New Roman" w:cs="Times New Roman"/>
          <w:b/>
          <w:sz w:val="28"/>
          <w:szCs w:val="28"/>
        </w:rPr>
      </w:pPr>
      <w:r w:rsidRPr="002A11E6">
        <w:rPr>
          <w:rFonts w:ascii="Times New Roman" w:hAnsi="Times New Roman" w:cs="Times New Roman"/>
          <w:b/>
          <w:sz w:val="28"/>
          <w:szCs w:val="28"/>
        </w:rPr>
        <w:t>3</w:t>
      </w:r>
      <w:r w:rsidR="00EA5EF5">
        <w:rPr>
          <w:rFonts w:ascii="Times New Roman" w:hAnsi="Times New Roman" w:cs="Times New Roman"/>
          <w:b/>
          <w:sz w:val="28"/>
          <w:szCs w:val="28"/>
        </w:rPr>
        <w:t xml:space="preserve"> </w:t>
      </w:r>
      <w:r w:rsidR="001248CB" w:rsidRPr="002A11E6">
        <w:rPr>
          <w:rFonts w:ascii="Times New Roman" w:hAnsi="Times New Roman" w:cs="Times New Roman"/>
          <w:b/>
          <w:sz w:val="28"/>
          <w:szCs w:val="28"/>
        </w:rPr>
        <w:t>Expeiment setup</w:t>
      </w:r>
    </w:p>
    <w:p w:rsidR="0084331B" w:rsidRPr="00EA5EF5" w:rsidRDefault="00AB5ED5" w:rsidP="00EA5EF5">
      <w:pPr>
        <w:jc w:val="both"/>
        <w:rPr>
          <w:rFonts w:ascii="Times New Roman" w:hAnsi="Times New Roman" w:cs="Times New Roman"/>
          <w:b/>
          <w:sz w:val="28"/>
          <w:szCs w:val="28"/>
        </w:rPr>
      </w:pPr>
      <w:r>
        <w:rPr>
          <w:rFonts w:ascii="Times New Roman" w:eastAsia="GulliverRM" w:hAnsi="Times New Roman" w:cs="Times New Roman"/>
          <w:sz w:val="24"/>
          <w:szCs w:val="24"/>
        </w:rPr>
        <w:t>The experiments was</w:t>
      </w:r>
      <w:r w:rsidR="0084331B" w:rsidRPr="00A97930">
        <w:rPr>
          <w:rFonts w:ascii="Times New Roman" w:eastAsia="GulliverRM" w:hAnsi="Times New Roman" w:cs="Times New Roman"/>
          <w:sz w:val="24"/>
          <w:szCs w:val="24"/>
        </w:rPr>
        <w:t xml:space="preserve"> perform</w:t>
      </w:r>
      <w:r>
        <w:rPr>
          <w:rFonts w:ascii="Times New Roman" w:eastAsia="GulliverRM" w:hAnsi="Times New Roman" w:cs="Times New Roman"/>
          <w:sz w:val="24"/>
          <w:szCs w:val="24"/>
        </w:rPr>
        <w:t xml:space="preserve">ed to find the </w:t>
      </w:r>
      <w:r w:rsidR="0084331B" w:rsidRPr="00A97930">
        <w:rPr>
          <w:rFonts w:ascii="Times New Roman" w:eastAsia="GulliverRM" w:hAnsi="Times New Roman" w:cs="Times New Roman"/>
          <w:sz w:val="24"/>
          <w:szCs w:val="24"/>
        </w:rPr>
        <w:t xml:space="preserve">effects between input machining parameters (peak current, voltage and duty cycle) on the </w:t>
      </w:r>
      <w:r>
        <w:rPr>
          <w:rFonts w:ascii="Times New Roman" w:eastAsia="GulliverRM" w:hAnsi="Times New Roman" w:cs="Times New Roman"/>
          <w:sz w:val="24"/>
          <w:szCs w:val="24"/>
        </w:rPr>
        <w:t>output</w:t>
      </w:r>
      <w:r w:rsidRPr="00A97930">
        <w:rPr>
          <w:rFonts w:ascii="Times New Roman" w:eastAsia="GulliverRM" w:hAnsi="Times New Roman" w:cs="Times New Roman"/>
          <w:sz w:val="24"/>
          <w:szCs w:val="24"/>
        </w:rPr>
        <w:t xml:space="preserve"> machining parameters</w:t>
      </w:r>
      <w:r>
        <w:rPr>
          <w:rFonts w:ascii="Times New Roman" w:eastAsia="GulliverRM" w:hAnsi="Times New Roman" w:cs="Times New Roman"/>
          <w:sz w:val="24"/>
          <w:szCs w:val="24"/>
        </w:rPr>
        <w:t xml:space="preserve"> like material removal rate (MRR) and tool wear ratio (TWR) </w:t>
      </w:r>
      <w:r w:rsidR="0084331B" w:rsidRPr="00A97930">
        <w:rPr>
          <w:rFonts w:ascii="Times New Roman" w:eastAsia="GulliverRM" w:hAnsi="Times New Roman" w:cs="Times New Roman"/>
          <w:sz w:val="24"/>
          <w:szCs w:val="24"/>
        </w:rPr>
        <w:t xml:space="preserve">in electrical discharge machining (EDM) </w:t>
      </w:r>
      <w:r>
        <w:rPr>
          <w:rFonts w:ascii="Times New Roman" w:eastAsia="GulliverRM" w:hAnsi="Times New Roman" w:cs="Times New Roman"/>
          <w:sz w:val="24"/>
          <w:szCs w:val="24"/>
        </w:rPr>
        <w:t xml:space="preserve">processes. Experiment was </w:t>
      </w:r>
      <w:r w:rsidR="0084331B" w:rsidRPr="00A97930">
        <w:rPr>
          <w:rFonts w:ascii="Times New Roman" w:eastAsia="GulliverRM" w:hAnsi="Times New Roman" w:cs="Times New Roman"/>
          <w:sz w:val="24"/>
          <w:szCs w:val="24"/>
        </w:rPr>
        <w:t xml:space="preserve">carried out on </w:t>
      </w:r>
      <w:r>
        <w:rPr>
          <w:rFonts w:ascii="Times New Roman" w:eastAsia="GulliverRM" w:hAnsi="Times New Roman" w:cs="Times New Roman"/>
          <w:sz w:val="24"/>
          <w:szCs w:val="24"/>
        </w:rPr>
        <w:t>electrical discharge machining</w:t>
      </w:r>
      <w:r w:rsidR="006438AB">
        <w:rPr>
          <w:rFonts w:ascii="Times New Roman" w:eastAsia="GulliverRM" w:hAnsi="Times New Roman" w:cs="Times New Roman"/>
          <w:sz w:val="24"/>
          <w:szCs w:val="24"/>
        </w:rPr>
        <w:t xml:space="preserve"> Joe mars AZ50</w:t>
      </w:r>
      <w:r w:rsidR="0084331B" w:rsidRPr="00A97930">
        <w:rPr>
          <w:rFonts w:ascii="Times New Roman" w:eastAsia="GulliverRM" w:hAnsi="Times New Roman" w:cs="Times New Roman"/>
          <w:sz w:val="24"/>
          <w:szCs w:val="24"/>
        </w:rPr>
        <w:t>. The material used for work piece</w:t>
      </w:r>
      <w:r w:rsidR="00A97930" w:rsidRPr="00A97930">
        <w:rPr>
          <w:rFonts w:ascii="Times New Roman" w:eastAsia="GulliverRM" w:hAnsi="Times New Roman" w:cs="Times New Roman"/>
          <w:sz w:val="24"/>
          <w:szCs w:val="24"/>
        </w:rPr>
        <w:t xml:space="preserve"> is INCONEL625 </w:t>
      </w:r>
      <w:r w:rsidR="006438AB">
        <w:rPr>
          <w:rFonts w:ascii="Times New Roman" w:eastAsia="GulliverRM" w:hAnsi="Times New Roman" w:cs="Times New Roman"/>
          <w:sz w:val="24"/>
          <w:szCs w:val="24"/>
        </w:rPr>
        <w:t>which is nickel chromium super alloy.</w:t>
      </w:r>
      <w:r w:rsidR="00A97930" w:rsidRPr="00A97930">
        <w:rPr>
          <w:rFonts w:ascii="Times New Roman" w:eastAsia="GulliverRM" w:hAnsi="Times New Roman" w:cs="Times New Roman"/>
          <w:sz w:val="24"/>
          <w:szCs w:val="24"/>
        </w:rPr>
        <w:t xml:space="preserve"> </w:t>
      </w:r>
      <w:r w:rsidR="006438AB">
        <w:rPr>
          <w:rFonts w:ascii="Times New Roman" w:eastAsia="GulliverRM" w:hAnsi="Times New Roman" w:cs="Times New Roman"/>
          <w:sz w:val="24"/>
          <w:szCs w:val="24"/>
        </w:rPr>
        <w:t>T</w:t>
      </w:r>
      <w:r w:rsidR="0084331B" w:rsidRPr="00A97930">
        <w:rPr>
          <w:rFonts w:ascii="Times New Roman" w:eastAsia="GulliverRM" w:hAnsi="Times New Roman" w:cs="Times New Roman"/>
          <w:sz w:val="24"/>
          <w:szCs w:val="24"/>
        </w:rPr>
        <w:t>he electrode mate</w:t>
      </w:r>
      <w:r w:rsidR="00A97930" w:rsidRPr="00A97930">
        <w:rPr>
          <w:rFonts w:ascii="Times New Roman" w:eastAsia="GulliverRM" w:hAnsi="Times New Roman" w:cs="Times New Roman"/>
          <w:sz w:val="24"/>
          <w:szCs w:val="24"/>
        </w:rPr>
        <w:t xml:space="preserve">rial is </w:t>
      </w:r>
      <w:r w:rsidR="006438AB">
        <w:rPr>
          <w:rFonts w:ascii="Times New Roman" w:eastAsia="GulliverRM" w:hAnsi="Times New Roman" w:cs="Times New Roman"/>
          <w:sz w:val="24"/>
          <w:szCs w:val="24"/>
        </w:rPr>
        <w:t xml:space="preserve">copper. </w:t>
      </w:r>
      <w:r w:rsidR="00A97930" w:rsidRPr="00A97930">
        <w:rPr>
          <w:rFonts w:ascii="Times New Roman" w:eastAsia="GulliverRM" w:hAnsi="Times New Roman" w:cs="Times New Roman"/>
          <w:sz w:val="24"/>
          <w:szCs w:val="24"/>
        </w:rPr>
        <w:t xml:space="preserve">Peak </w:t>
      </w:r>
      <w:r w:rsidR="0084331B" w:rsidRPr="00A97930">
        <w:rPr>
          <w:rFonts w:ascii="Times New Roman" w:eastAsia="GulliverRM" w:hAnsi="Times New Roman" w:cs="Times New Roman"/>
          <w:sz w:val="24"/>
          <w:szCs w:val="24"/>
        </w:rPr>
        <w:t>Current (I</w:t>
      </w:r>
      <w:r w:rsidR="00A97930" w:rsidRPr="00A97930">
        <w:rPr>
          <w:rFonts w:ascii="Times New Roman" w:eastAsia="GulliverRM" w:hAnsi="Times New Roman" w:cs="Times New Roman"/>
          <w:sz w:val="24"/>
          <w:szCs w:val="24"/>
          <w:vertAlign w:val="subscript"/>
        </w:rPr>
        <w:t>p</w:t>
      </w:r>
      <w:r w:rsidR="0084331B" w:rsidRPr="00A97930">
        <w:rPr>
          <w:rFonts w:ascii="Times New Roman" w:eastAsia="GulliverRM" w:hAnsi="Times New Roman" w:cs="Times New Roman"/>
          <w:sz w:val="24"/>
          <w:szCs w:val="24"/>
        </w:rPr>
        <w:t>)</w:t>
      </w:r>
      <w:r w:rsidR="00A97930" w:rsidRPr="00A97930">
        <w:rPr>
          <w:rFonts w:ascii="Times New Roman" w:eastAsia="GulliverRM" w:hAnsi="Times New Roman" w:cs="Times New Roman"/>
          <w:sz w:val="24"/>
          <w:szCs w:val="24"/>
        </w:rPr>
        <w:t>, voltage(V) and duty cycle(D) were selected as a input parameters</w:t>
      </w:r>
      <w:r w:rsidR="006438AB">
        <w:rPr>
          <w:rFonts w:ascii="Times New Roman" w:eastAsia="GulliverRM" w:hAnsi="Times New Roman" w:cs="Times New Roman"/>
          <w:sz w:val="24"/>
          <w:szCs w:val="24"/>
        </w:rPr>
        <w:t xml:space="preserve"> during machining process. The mas</w:t>
      </w:r>
      <w:r w:rsidR="00A97930" w:rsidRPr="00A97930">
        <w:rPr>
          <w:rFonts w:ascii="Times New Roman" w:eastAsia="GulliverRM" w:hAnsi="Times New Roman" w:cs="Times New Roman"/>
          <w:sz w:val="24"/>
          <w:szCs w:val="24"/>
        </w:rPr>
        <w:t xml:space="preserve">s of work piece and electrode before and after measuring with the help of weight measuring </w:t>
      </w:r>
      <w:r w:rsidR="006438AB">
        <w:rPr>
          <w:rFonts w:ascii="Times New Roman" w:eastAsia="GulliverRM" w:hAnsi="Times New Roman" w:cs="Times New Roman"/>
          <w:sz w:val="24"/>
          <w:szCs w:val="24"/>
        </w:rPr>
        <w:t>instrument</w:t>
      </w:r>
      <w:r w:rsidR="006438AB" w:rsidRPr="00A97930">
        <w:rPr>
          <w:rFonts w:ascii="Times New Roman" w:eastAsia="GulliverRM" w:hAnsi="Times New Roman" w:cs="Times New Roman"/>
          <w:sz w:val="24"/>
          <w:szCs w:val="24"/>
        </w:rPr>
        <w:t xml:space="preserve"> with</w:t>
      </w:r>
      <w:r w:rsidR="00A97930" w:rsidRPr="00A97930">
        <w:rPr>
          <w:rFonts w:ascii="Times New Roman" w:eastAsia="GulliverRM" w:hAnsi="Times New Roman" w:cs="Times New Roman"/>
          <w:sz w:val="24"/>
          <w:szCs w:val="24"/>
        </w:rPr>
        <w:t xml:space="preserve">. Material removal rate (MRR) and </w:t>
      </w:r>
      <w:r w:rsidR="0084331B" w:rsidRPr="00A97930">
        <w:rPr>
          <w:rFonts w:ascii="Times New Roman" w:eastAsia="GulliverRM" w:hAnsi="Times New Roman" w:cs="Times New Roman"/>
          <w:sz w:val="24"/>
          <w:szCs w:val="24"/>
        </w:rPr>
        <w:t>tool wear</w:t>
      </w:r>
      <w:r w:rsidR="00A97930" w:rsidRPr="00A97930">
        <w:rPr>
          <w:rFonts w:ascii="Times New Roman" w:eastAsia="GulliverRM" w:hAnsi="Times New Roman" w:cs="Times New Roman"/>
          <w:sz w:val="24"/>
          <w:szCs w:val="24"/>
        </w:rPr>
        <w:t xml:space="preserve"> rate (TWR)</w:t>
      </w:r>
      <w:r w:rsidR="0084331B" w:rsidRPr="00A97930">
        <w:rPr>
          <w:rFonts w:ascii="Times New Roman" w:eastAsia="GulliverRM" w:hAnsi="Times New Roman" w:cs="Times New Roman"/>
          <w:sz w:val="24"/>
          <w:szCs w:val="24"/>
        </w:rPr>
        <w:t xml:space="preserve"> were the output parameters.</w:t>
      </w:r>
      <w:r w:rsidR="00A97930" w:rsidRPr="00A97930">
        <w:rPr>
          <w:rFonts w:ascii="Times New Roman" w:eastAsia="GulliverRM" w:hAnsi="Times New Roman" w:cs="Times New Roman"/>
          <w:sz w:val="24"/>
          <w:szCs w:val="24"/>
        </w:rPr>
        <w:t xml:space="preserve"> </w:t>
      </w:r>
      <w:r w:rsidR="0084331B" w:rsidRPr="00A97930">
        <w:rPr>
          <w:rFonts w:ascii="Times New Roman" w:eastAsia="GulliverRM" w:hAnsi="Times New Roman" w:cs="Times New Roman"/>
          <w:sz w:val="24"/>
          <w:szCs w:val="24"/>
        </w:rPr>
        <w:t>The schematic diagram of experimental set-up has been</w:t>
      </w:r>
      <w:r w:rsidR="00856118">
        <w:rPr>
          <w:rFonts w:ascii="Times New Roman" w:eastAsia="GulliverRM" w:hAnsi="Times New Roman" w:cs="Times New Roman"/>
          <w:sz w:val="24"/>
          <w:szCs w:val="24"/>
        </w:rPr>
        <w:t xml:space="preserve"> </w:t>
      </w:r>
      <w:r w:rsidR="006438AB">
        <w:rPr>
          <w:rFonts w:ascii="Times New Roman" w:eastAsia="GulliverRM" w:hAnsi="Times New Roman" w:cs="Times New Roman"/>
          <w:sz w:val="24"/>
          <w:szCs w:val="24"/>
        </w:rPr>
        <w:t>shown in figure.</w:t>
      </w:r>
    </w:p>
    <w:p w:rsidR="00A15907" w:rsidRDefault="00A15907" w:rsidP="0084331B">
      <w:pPr>
        <w:autoSpaceDE w:val="0"/>
        <w:autoSpaceDN w:val="0"/>
        <w:adjustRightInd w:val="0"/>
        <w:spacing w:after="0" w:line="240" w:lineRule="auto"/>
        <w:rPr>
          <w:rFonts w:ascii="Times New Roman" w:eastAsia="GulliverRM" w:hAnsi="Times New Roman" w:cs="Times New Roman"/>
          <w:sz w:val="24"/>
          <w:szCs w:val="24"/>
        </w:rPr>
      </w:pPr>
    </w:p>
    <w:p w:rsidR="00D4411C" w:rsidRDefault="00E712D0" w:rsidP="00A15907">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                                    </w:t>
      </w:r>
    </w:p>
    <w:p w:rsidR="00A15907" w:rsidRDefault="00E712D0" w:rsidP="00D4411C">
      <w:pPr>
        <w:autoSpaceDE w:val="0"/>
        <w:autoSpaceDN w:val="0"/>
        <w:adjustRightInd w:val="0"/>
        <w:spacing w:after="0"/>
        <w:ind w:left="1440" w:firstLine="720"/>
        <w:rPr>
          <w:rFonts w:ascii="Times New Roman" w:eastAsia="GulliverRM" w:hAnsi="Times New Roman" w:cs="Times New Roman"/>
          <w:sz w:val="24"/>
          <w:szCs w:val="24"/>
        </w:rPr>
      </w:pPr>
      <w:r>
        <w:rPr>
          <w:rFonts w:ascii="Times New Roman" w:hAnsi="Times New Roman" w:cs="Times New Roman"/>
          <w:b/>
          <w:bCs/>
          <w:sz w:val="24"/>
          <w:szCs w:val="24"/>
        </w:rPr>
        <w:t xml:space="preserve"> </w:t>
      </w:r>
      <w:r w:rsidR="00A15907" w:rsidRPr="00856118">
        <w:rPr>
          <w:rFonts w:ascii="Times New Roman" w:hAnsi="Times New Roman" w:cs="Times New Roman"/>
          <w:b/>
          <w:bCs/>
          <w:sz w:val="24"/>
          <w:szCs w:val="24"/>
        </w:rPr>
        <w:t>Table 1</w:t>
      </w:r>
      <w:r w:rsidR="00A15907">
        <w:rPr>
          <w:rFonts w:ascii="Times New Roman" w:hAnsi="Times New Roman" w:cs="Times New Roman"/>
          <w:b/>
          <w:bCs/>
          <w:sz w:val="24"/>
          <w:szCs w:val="24"/>
        </w:rPr>
        <w:t xml:space="preserve"> </w:t>
      </w:r>
      <w:r w:rsidR="00A15907" w:rsidRPr="00856118">
        <w:rPr>
          <w:rFonts w:ascii="Times New Roman" w:eastAsia="GulliverRM" w:hAnsi="Times New Roman" w:cs="Times New Roman"/>
          <w:sz w:val="24"/>
          <w:szCs w:val="24"/>
        </w:rPr>
        <w:t>Work piece material and properties.</w:t>
      </w:r>
    </w:p>
    <w:tbl>
      <w:tblPr>
        <w:tblStyle w:val="MediumGrid1-Accent3"/>
        <w:tblW w:w="0" w:type="auto"/>
        <w:tblInd w:w="1575" w:type="dxa"/>
        <w:tblLook w:val="04A0"/>
      </w:tblPr>
      <w:tblGrid>
        <w:gridCol w:w="2988"/>
        <w:gridCol w:w="1620"/>
        <w:gridCol w:w="1620"/>
      </w:tblGrid>
      <w:tr w:rsidR="00B868DC" w:rsidTr="00E712D0">
        <w:trPr>
          <w:cnfStyle w:val="100000000000"/>
        </w:trPr>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 xml:space="preserve">Property                                  </w:t>
            </w:r>
          </w:p>
        </w:tc>
        <w:tc>
          <w:tcPr>
            <w:tcW w:w="1620" w:type="dxa"/>
          </w:tcPr>
          <w:p w:rsidR="00B868DC" w:rsidRDefault="00B868DC" w:rsidP="0084331B">
            <w:pPr>
              <w:autoSpaceDE w:val="0"/>
              <w:autoSpaceDN w:val="0"/>
              <w:adjustRightInd w:val="0"/>
              <w:cnfStyle w:val="100000000000"/>
              <w:rPr>
                <w:rFonts w:ascii="Times New Roman" w:eastAsia="GulliverRM" w:hAnsi="Times New Roman" w:cs="Times New Roman"/>
                <w:sz w:val="24"/>
                <w:szCs w:val="24"/>
              </w:rPr>
            </w:pPr>
            <w:r>
              <w:rPr>
                <w:rFonts w:ascii="Times New Roman" w:eastAsia="GulliverRM" w:hAnsi="Times New Roman" w:cs="Times New Roman"/>
                <w:sz w:val="24"/>
                <w:szCs w:val="24"/>
              </w:rPr>
              <w:t>UNIT</w:t>
            </w:r>
          </w:p>
        </w:tc>
        <w:tc>
          <w:tcPr>
            <w:tcW w:w="1620" w:type="dxa"/>
          </w:tcPr>
          <w:p w:rsidR="00B868DC" w:rsidRDefault="00B868DC" w:rsidP="0084331B">
            <w:pPr>
              <w:autoSpaceDE w:val="0"/>
              <w:autoSpaceDN w:val="0"/>
              <w:adjustRightInd w:val="0"/>
              <w:cnfStyle w:val="100000000000"/>
              <w:rPr>
                <w:rFonts w:ascii="Times New Roman" w:eastAsia="GulliverRM" w:hAnsi="Times New Roman" w:cs="Times New Roman"/>
                <w:sz w:val="24"/>
                <w:szCs w:val="24"/>
              </w:rPr>
            </w:pPr>
            <w:r>
              <w:rPr>
                <w:rFonts w:ascii="Times New Roman" w:eastAsia="GulliverRM" w:hAnsi="Times New Roman" w:cs="Times New Roman"/>
                <w:sz w:val="24"/>
                <w:szCs w:val="24"/>
              </w:rPr>
              <w:t>VALUE</w:t>
            </w:r>
          </w:p>
        </w:tc>
      </w:tr>
      <w:tr w:rsidR="00B868DC" w:rsidTr="00E712D0">
        <w:trPr>
          <w:cnfStyle w:val="000000100000"/>
        </w:trPr>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Density</w:t>
            </w:r>
          </w:p>
        </w:tc>
        <w:tc>
          <w:tcPr>
            <w:tcW w:w="1620" w:type="dxa"/>
          </w:tcPr>
          <w:p w:rsidR="00B868DC" w:rsidRDefault="00B868DC" w:rsidP="0084331B">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g/cm3</w:t>
            </w:r>
          </w:p>
        </w:tc>
        <w:tc>
          <w:tcPr>
            <w:tcW w:w="1620" w:type="dxa"/>
          </w:tcPr>
          <w:p w:rsidR="00B868DC" w:rsidRDefault="00B868DC" w:rsidP="0084331B">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8.44</w:t>
            </w:r>
          </w:p>
        </w:tc>
      </w:tr>
      <w:tr w:rsidR="00B868DC" w:rsidTr="00E712D0">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Melting point range</w:t>
            </w:r>
          </w:p>
        </w:tc>
        <w:tc>
          <w:tcPr>
            <w:tcW w:w="1620" w:type="dxa"/>
          </w:tcPr>
          <w:p w:rsidR="00B868DC" w:rsidRDefault="00B868DC" w:rsidP="0084331B">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C</w:t>
            </w:r>
          </w:p>
        </w:tc>
        <w:tc>
          <w:tcPr>
            <w:tcW w:w="1620" w:type="dxa"/>
          </w:tcPr>
          <w:p w:rsidR="00B868DC" w:rsidRDefault="00B868DC" w:rsidP="0084331B">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1290-1350</w:t>
            </w:r>
          </w:p>
        </w:tc>
      </w:tr>
      <w:tr w:rsidR="00B868DC" w:rsidTr="00E712D0">
        <w:trPr>
          <w:cnfStyle w:val="000000100000"/>
        </w:trPr>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Ultimate tensile strength</w:t>
            </w:r>
          </w:p>
        </w:tc>
        <w:tc>
          <w:tcPr>
            <w:tcW w:w="1620" w:type="dxa"/>
          </w:tcPr>
          <w:p w:rsidR="00B868DC" w:rsidRDefault="00B868DC" w:rsidP="0084331B">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MPa</w:t>
            </w:r>
          </w:p>
        </w:tc>
        <w:tc>
          <w:tcPr>
            <w:tcW w:w="1620" w:type="dxa"/>
          </w:tcPr>
          <w:p w:rsidR="00B868DC" w:rsidRDefault="00B868DC" w:rsidP="0084331B">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827-1103</w:t>
            </w:r>
          </w:p>
        </w:tc>
      </w:tr>
      <w:tr w:rsidR="00B868DC" w:rsidTr="00E712D0">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Hardness</w:t>
            </w:r>
          </w:p>
        </w:tc>
        <w:tc>
          <w:tcPr>
            <w:tcW w:w="1620" w:type="dxa"/>
          </w:tcPr>
          <w:p w:rsidR="00B868DC" w:rsidRDefault="00B868DC" w:rsidP="0084331B">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HRC</w:t>
            </w:r>
          </w:p>
        </w:tc>
        <w:tc>
          <w:tcPr>
            <w:tcW w:w="1620" w:type="dxa"/>
          </w:tcPr>
          <w:p w:rsidR="00B868DC" w:rsidRDefault="00B868DC" w:rsidP="0084331B">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175-240</w:t>
            </w:r>
          </w:p>
        </w:tc>
      </w:tr>
      <w:tr w:rsidR="00B868DC" w:rsidTr="00E712D0">
        <w:trPr>
          <w:cnfStyle w:val="000000100000"/>
        </w:trPr>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Yield strength</w:t>
            </w:r>
          </w:p>
        </w:tc>
        <w:tc>
          <w:tcPr>
            <w:tcW w:w="1620" w:type="dxa"/>
          </w:tcPr>
          <w:p w:rsidR="00B868DC" w:rsidRDefault="00B868DC" w:rsidP="0084331B">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MPa</w:t>
            </w:r>
          </w:p>
        </w:tc>
        <w:tc>
          <w:tcPr>
            <w:tcW w:w="1620" w:type="dxa"/>
          </w:tcPr>
          <w:p w:rsidR="00B868DC" w:rsidRDefault="00B868DC" w:rsidP="0084331B">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414-758</w:t>
            </w:r>
          </w:p>
        </w:tc>
      </w:tr>
      <w:tr w:rsidR="00B868DC" w:rsidTr="00E712D0">
        <w:tc>
          <w:tcPr>
            <w:cnfStyle w:val="001000000000"/>
            <w:tcW w:w="2988" w:type="dxa"/>
          </w:tcPr>
          <w:p w:rsidR="00B868DC" w:rsidRDefault="00B868DC" w:rsidP="0084331B">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Thermal conductivity</w:t>
            </w:r>
          </w:p>
        </w:tc>
        <w:tc>
          <w:tcPr>
            <w:tcW w:w="1620" w:type="dxa"/>
          </w:tcPr>
          <w:p w:rsidR="00B868DC" w:rsidRDefault="00B868DC" w:rsidP="0084331B">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W/m K</w:t>
            </w:r>
          </w:p>
        </w:tc>
        <w:tc>
          <w:tcPr>
            <w:tcW w:w="1620" w:type="dxa"/>
          </w:tcPr>
          <w:p w:rsidR="00B868DC" w:rsidRDefault="00B868DC" w:rsidP="0084331B">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11.4</w:t>
            </w:r>
          </w:p>
        </w:tc>
      </w:tr>
    </w:tbl>
    <w:p w:rsidR="00A15907" w:rsidRDefault="00A15907" w:rsidP="0084331B">
      <w:pPr>
        <w:autoSpaceDE w:val="0"/>
        <w:autoSpaceDN w:val="0"/>
        <w:adjustRightInd w:val="0"/>
        <w:spacing w:after="0" w:line="240" w:lineRule="auto"/>
        <w:rPr>
          <w:rFonts w:ascii="Times New Roman" w:eastAsia="GulliverRM" w:hAnsi="Times New Roman" w:cs="Times New Roman"/>
          <w:sz w:val="24"/>
          <w:szCs w:val="24"/>
        </w:rPr>
      </w:pPr>
    </w:p>
    <w:p w:rsidR="00E0220E" w:rsidRPr="00856118" w:rsidRDefault="00E712D0" w:rsidP="00E0220E">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E0220E" w:rsidRPr="00856118">
        <w:rPr>
          <w:rFonts w:ascii="Times New Roman" w:hAnsi="Times New Roman" w:cs="Times New Roman"/>
          <w:b/>
          <w:bCs/>
          <w:sz w:val="24"/>
          <w:szCs w:val="24"/>
        </w:rPr>
        <w:t>Table 2</w:t>
      </w:r>
      <w:r w:rsidR="00E0220E">
        <w:rPr>
          <w:rFonts w:ascii="Times New Roman" w:hAnsi="Times New Roman" w:cs="Times New Roman"/>
          <w:b/>
          <w:bCs/>
          <w:sz w:val="24"/>
          <w:szCs w:val="24"/>
        </w:rPr>
        <w:t xml:space="preserve"> </w:t>
      </w:r>
      <w:r w:rsidR="00E0220E" w:rsidRPr="00856118">
        <w:rPr>
          <w:rFonts w:ascii="Times New Roman" w:eastAsia="GulliverRM" w:hAnsi="Times New Roman" w:cs="Times New Roman"/>
          <w:sz w:val="24"/>
          <w:szCs w:val="24"/>
        </w:rPr>
        <w:t>Experimental condition and process variables.</w:t>
      </w:r>
    </w:p>
    <w:tbl>
      <w:tblPr>
        <w:tblStyle w:val="MediumGrid1-Accent3"/>
        <w:tblW w:w="0" w:type="auto"/>
        <w:tblInd w:w="2437" w:type="dxa"/>
        <w:tblLook w:val="04A0"/>
      </w:tblPr>
      <w:tblGrid>
        <w:gridCol w:w="2340"/>
        <w:gridCol w:w="2160"/>
      </w:tblGrid>
      <w:tr w:rsidR="00914E36" w:rsidTr="00E712D0">
        <w:trPr>
          <w:cnfStyle w:val="100000000000"/>
        </w:trPr>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 xml:space="preserve">Tool Diameter                        </w:t>
            </w:r>
          </w:p>
        </w:tc>
        <w:tc>
          <w:tcPr>
            <w:tcW w:w="2160" w:type="dxa"/>
          </w:tcPr>
          <w:p w:rsidR="00914E36" w:rsidRDefault="00914E36" w:rsidP="00C156FA">
            <w:pPr>
              <w:autoSpaceDE w:val="0"/>
              <w:autoSpaceDN w:val="0"/>
              <w:adjustRightInd w:val="0"/>
              <w:cnfStyle w:val="100000000000"/>
              <w:rPr>
                <w:rFonts w:ascii="Times New Roman" w:eastAsia="GulliverRM" w:hAnsi="Times New Roman" w:cs="Times New Roman"/>
                <w:sz w:val="24"/>
                <w:szCs w:val="24"/>
              </w:rPr>
            </w:pPr>
            <w:r>
              <w:rPr>
                <w:rFonts w:ascii="Times New Roman" w:eastAsia="GulliverRM" w:hAnsi="Times New Roman" w:cs="Times New Roman"/>
                <w:sz w:val="24"/>
                <w:szCs w:val="24"/>
              </w:rPr>
              <w:t>10 mm</w:t>
            </w:r>
          </w:p>
        </w:tc>
      </w:tr>
      <w:tr w:rsidR="00914E36" w:rsidTr="00E712D0">
        <w:trPr>
          <w:cnfStyle w:val="000000100000"/>
        </w:trPr>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 xml:space="preserve">Tool Polarity </w:t>
            </w:r>
          </w:p>
        </w:tc>
        <w:tc>
          <w:tcPr>
            <w:tcW w:w="2160" w:type="dxa"/>
          </w:tcPr>
          <w:p w:rsidR="00914E36" w:rsidRDefault="00914E36" w:rsidP="00C156FA">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Positive</w:t>
            </w:r>
          </w:p>
        </w:tc>
      </w:tr>
      <w:tr w:rsidR="00914E36" w:rsidTr="00E712D0">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Dielectric</w:t>
            </w:r>
          </w:p>
        </w:tc>
        <w:tc>
          <w:tcPr>
            <w:tcW w:w="2160" w:type="dxa"/>
          </w:tcPr>
          <w:p w:rsidR="00914E36" w:rsidRDefault="00914E36" w:rsidP="00C156FA">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Kerosine</w:t>
            </w:r>
          </w:p>
        </w:tc>
      </w:tr>
      <w:tr w:rsidR="00914E36" w:rsidTr="00E712D0">
        <w:trPr>
          <w:cnfStyle w:val="000000100000"/>
        </w:trPr>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Work piece shape</w:t>
            </w:r>
          </w:p>
        </w:tc>
        <w:tc>
          <w:tcPr>
            <w:tcW w:w="2160" w:type="dxa"/>
          </w:tcPr>
          <w:p w:rsidR="00914E36" w:rsidRDefault="00914E36" w:rsidP="00C156FA">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10*10*5 (mm)</w:t>
            </w:r>
          </w:p>
        </w:tc>
      </w:tr>
      <w:tr w:rsidR="00914E36" w:rsidTr="00E712D0">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Peak current</w:t>
            </w:r>
          </w:p>
        </w:tc>
        <w:tc>
          <w:tcPr>
            <w:tcW w:w="2160" w:type="dxa"/>
          </w:tcPr>
          <w:p w:rsidR="00914E36" w:rsidRDefault="00914E36" w:rsidP="00C156FA">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4,13,21 amp</w:t>
            </w:r>
          </w:p>
        </w:tc>
      </w:tr>
      <w:tr w:rsidR="00914E36" w:rsidTr="00E712D0">
        <w:trPr>
          <w:cnfStyle w:val="000000100000"/>
        </w:trPr>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Voltage</w:t>
            </w:r>
          </w:p>
        </w:tc>
        <w:tc>
          <w:tcPr>
            <w:tcW w:w="2160" w:type="dxa"/>
          </w:tcPr>
          <w:p w:rsidR="00914E36" w:rsidRDefault="00914E36" w:rsidP="00C156FA">
            <w:pPr>
              <w:autoSpaceDE w:val="0"/>
              <w:autoSpaceDN w:val="0"/>
              <w:adjustRightInd w:val="0"/>
              <w:cnfStyle w:val="000000100000"/>
              <w:rPr>
                <w:rFonts w:ascii="Times New Roman" w:eastAsia="GulliverRM" w:hAnsi="Times New Roman" w:cs="Times New Roman"/>
                <w:sz w:val="24"/>
                <w:szCs w:val="24"/>
              </w:rPr>
            </w:pPr>
            <w:r>
              <w:rPr>
                <w:rFonts w:ascii="Times New Roman" w:eastAsia="GulliverRM" w:hAnsi="Times New Roman" w:cs="Times New Roman"/>
                <w:sz w:val="24"/>
                <w:szCs w:val="24"/>
              </w:rPr>
              <w:t>160,180,200 volt</w:t>
            </w:r>
          </w:p>
        </w:tc>
      </w:tr>
      <w:tr w:rsidR="00914E36" w:rsidTr="00E712D0">
        <w:tc>
          <w:tcPr>
            <w:cnfStyle w:val="001000000000"/>
            <w:tcW w:w="2340" w:type="dxa"/>
          </w:tcPr>
          <w:p w:rsidR="00914E36" w:rsidRDefault="00914E36" w:rsidP="00C156FA">
            <w:pPr>
              <w:autoSpaceDE w:val="0"/>
              <w:autoSpaceDN w:val="0"/>
              <w:adjustRightInd w:val="0"/>
              <w:rPr>
                <w:rFonts w:ascii="Times New Roman" w:eastAsia="GulliverRM" w:hAnsi="Times New Roman" w:cs="Times New Roman"/>
                <w:sz w:val="24"/>
                <w:szCs w:val="24"/>
              </w:rPr>
            </w:pPr>
            <w:r>
              <w:rPr>
                <w:rFonts w:ascii="Times New Roman" w:eastAsia="GulliverRM" w:hAnsi="Times New Roman" w:cs="Times New Roman"/>
                <w:sz w:val="24"/>
                <w:szCs w:val="24"/>
              </w:rPr>
              <w:t>Duty cycle</w:t>
            </w:r>
          </w:p>
        </w:tc>
        <w:tc>
          <w:tcPr>
            <w:tcW w:w="2160" w:type="dxa"/>
          </w:tcPr>
          <w:p w:rsidR="00914E36" w:rsidRDefault="00914E36" w:rsidP="00C156FA">
            <w:pPr>
              <w:autoSpaceDE w:val="0"/>
              <w:autoSpaceDN w:val="0"/>
              <w:adjustRightInd w:val="0"/>
              <w:cnfStyle w:val="000000000000"/>
              <w:rPr>
                <w:rFonts w:ascii="Times New Roman" w:eastAsia="GulliverRM" w:hAnsi="Times New Roman" w:cs="Times New Roman"/>
                <w:sz w:val="24"/>
                <w:szCs w:val="24"/>
              </w:rPr>
            </w:pPr>
            <w:r>
              <w:rPr>
                <w:rFonts w:ascii="Times New Roman" w:eastAsia="GulliverRM" w:hAnsi="Times New Roman" w:cs="Times New Roman"/>
                <w:sz w:val="24"/>
                <w:szCs w:val="24"/>
              </w:rPr>
              <w:t>0.278,0.477,0.680</w:t>
            </w:r>
          </w:p>
        </w:tc>
      </w:tr>
    </w:tbl>
    <w:p w:rsidR="0014150F" w:rsidRDefault="0014150F" w:rsidP="006438AB">
      <w:pPr>
        <w:autoSpaceDE w:val="0"/>
        <w:autoSpaceDN w:val="0"/>
        <w:adjustRightInd w:val="0"/>
        <w:spacing w:after="0" w:line="240" w:lineRule="auto"/>
        <w:jc w:val="center"/>
        <w:rPr>
          <w:rFonts w:ascii="Times New Roman" w:eastAsia="GulliverRM" w:hAnsi="Times New Roman" w:cs="Times New Roman"/>
          <w:noProof/>
          <w:sz w:val="24"/>
          <w:szCs w:val="24"/>
        </w:rPr>
      </w:pPr>
    </w:p>
    <w:p w:rsidR="00E0220E" w:rsidRDefault="006438AB" w:rsidP="006438AB">
      <w:pPr>
        <w:autoSpaceDE w:val="0"/>
        <w:autoSpaceDN w:val="0"/>
        <w:adjustRightInd w:val="0"/>
        <w:spacing w:after="0" w:line="240" w:lineRule="auto"/>
        <w:jc w:val="center"/>
        <w:rPr>
          <w:rFonts w:ascii="Times New Roman" w:eastAsia="GulliverRM" w:hAnsi="Times New Roman" w:cs="Times New Roman"/>
          <w:sz w:val="24"/>
          <w:szCs w:val="24"/>
        </w:rPr>
      </w:pPr>
      <w:r>
        <w:rPr>
          <w:rFonts w:ascii="Times New Roman" w:eastAsia="GulliverRM" w:hAnsi="Times New Roman" w:cs="Times New Roman"/>
          <w:noProof/>
          <w:sz w:val="24"/>
          <w:szCs w:val="24"/>
        </w:rPr>
        <w:drawing>
          <wp:inline distT="0" distB="0" distL="0" distR="0">
            <wp:extent cx="2447925" cy="1573273"/>
            <wp:effectExtent l="19050" t="0" r="9525" b="0"/>
            <wp:docPr id="9" name="Picture 2" descr="C:\Users\abc\Desktop\articles_2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c\Desktop\articles_2_clip_image002.jpg"/>
                    <pic:cNvPicPr>
                      <a:picLocks noChangeAspect="1" noChangeArrowheads="1"/>
                    </pic:cNvPicPr>
                  </pic:nvPicPr>
                  <pic:blipFill>
                    <a:blip r:embed="rId8"/>
                    <a:srcRect/>
                    <a:stretch>
                      <a:fillRect/>
                    </a:stretch>
                  </pic:blipFill>
                  <pic:spPr bwMode="auto">
                    <a:xfrm>
                      <a:off x="0" y="0"/>
                      <a:ext cx="2447925" cy="1573273"/>
                    </a:xfrm>
                    <a:prstGeom prst="rect">
                      <a:avLst/>
                    </a:prstGeom>
                    <a:noFill/>
                    <a:ln w="9525">
                      <a:noFill/>
                      <a:miter lim="800000"/>
                      <a:headEnd/>
                      <a:tailEnd/>
                    </a:ln>
                  </pic:spPr>
                </pic:pic>
              </a:graphicData>
            </a:graphic>
          </wp:inline>
        </w:drawing>
      </w:r>
    </w:p>
    <w:p w:rsidR="006438AB" w:rsidRDefault="006438AB" w:rsidP="0084331B">
      <w:pPr>
        <w:autoSpaceDE w:val="0"/>
        <w:autoSpaceDN w:val="0"/>
        <w:adjustRightInd w:val="0"/>
        <w:spacing w:after="0" w:line="240" w:lineRule="auto"/>
        <w:rPr>
          <w:rFonts w:ascii="Times New Roman" w:eastAsia="GulliverRM" w:hAnsi="Times New Roman" w:cs="Times New Roman"/>
          <w:sz w:val="24"/>
          <w:szCs w:val="24"/>
        </w:rPr>
      </w:pPr>
    </w:p>
    <w:p w:rsidR="00833D86" w:rsidRDefault="0014150F" w:rsidP="0014150F">
      <w:pPr>
        <w:autoSpaceDE w:val="0"/>
        <w:autoSpaceDN w:val="0"/>
        <w:adjustRightInd w:val="0"/>
        <w:spacing w:after="0" w:line="240" w:lineRule="auto"/>
        <w:ind w:left="2160"/>
        <w:rPr>
          <w:rFonts w:ascii="Times New Roman" w:eastAsia="GulliverRM" w:hAnsi="Times New Roman" w:cs="Times New Roman"/>
          <w:sz w:val="24"/>
          <w:szCs w:val="24"/>
        </w:rPr>
      </w:pPr>
      <w:r>
        <w:rPr>
          <w:rFonts w:ascii="Times New Roman" w:eastAsia="GulliverRM" w:hAnsi="Times New Roman" w:cs="Times New Roman"/>
          <w:sz w:val="24"/>
          <w:szCs w:val="24"/>
        </w:rPr>
        <w:t xml:space="preserve">   </w:t>
      </w:r>
      <w:r w:rsidR="00611B47">
        <w:rPr>
          <w:b/>
          <w:sz w:val="20"/>
          <w:szCs w:val="20"/>
        </w:rPr>
        <w:t xml:space="preserve">   </w:t>
      </w:r>
      <w:r w:rsidR="00611B47" w:rsidRPr="00856118">
        <w:rPr>
          <w:rFonts w:ascii="Times New Roman" w:eastAsia="Times New Roman" w:hAnsi="Times New Roman" w:cs="Times New Roman"/>
          <w:sz w:val="20"/>
          <w:szCs w:val="20"/>
        </w:rPr>
        <w:t xml:space="preserve">Fig. </w:t>
      </w:r>
      <w:r w:rsidR="00611B47" w:rsidRPr="00856118">
        <w:rPr>
          <w:rFonts w:ascii="Times New Roman" w:eastAsia="Times New Roman" w:hAnsi="Times New Roman" w:cs="Times New Roman"/>
          <w:spacing w:val="7"/>
          <w:sz w:val="20"/>
          <w:szCs w:val="20"/>
        </w:rPr>
        <w:t xml:space="preserve"> </w:t>
      </w:r>
      <w:r w:rsidR="00856118" w:rsidRPr="00856118">
        <w:rPr>
          <w:rFonts w:ascii="Times New Roman" w:eastAsia="Times New Roman" w:hAnsi="Times New Roman" w:cs="Times New Roman"/>
          <w:sz w:val="20"/>
          <w:szCs w:val="20"/>
        </w:rPr>
        <w:t>2</w:t>
      </w:r>
      <w:r w:rsidR="00611B47" w:rsidRPr="00856118">
        <w:rPr>
          <w:rFonts w:ascii="Times New Roman" w:eastAsia="Times New Roman" w:hAnsi="Times New Roman" w:cs="Times New Roman"/>
          <w:sz w:val="20"/>
          <w:szCs w:val="20"/>
        </w:rPr>
        <w:t xml:space="preserve">. </w:t>
      </w:r>
      <w:r w:rsidR="00611B47" w:rsidRPr="00856118">
        <w:rPr>
          <w:rFonts w:ascii="Times New Roman" w:eastAsia="Times New Roman" w:hAnsi="Times New Roman" w:cs="Times New Roman"/>
          <w:spacing w:val="29"/>
          <w:sz w:val="20"/>
          <w:szCs w:val="20"/>
        </w:rPr>
        <w:t xml:space="preserve"> </w:t>
      </w:r>
      <w:r w:rsidR="00611B47" w:rsidRPr="00856118">
        <w:rPr>
          <w:rFonts w:ascii="Times New Roman" w:eastAsia="Times New Roman" w:hAnsi="Times New Roman" w:cs="Times New Roman"/>
          <w:w w:val="126"/>
          <w:sz w:val="20"/>
          <w:szCs w:val="20"/>
        </w:rPr>
        <w:t>Schematic</w:t>
      </w:r>
      <w:r w:rsidR="00611B47" w:rsidRPr="00856118">
        <w:rPr>
          <w:rFonts w:ascii="Times New Roman" w:eastAsia="Times New Roman" w:hAnsi="Times New Roman" w:cs="Times New Roman"/>
          <w:spacing w:val="-10"/>
          <w:w w:val="126"/>
          <w:sz w:val="20"/>
          <w:szCs w:val="20"/>
        </w:rPr>
        <w:t xml:space="preserve"> </w:t>
      </w:r>
      <w:r w:rsidR="00611B47" w:rsidRPr="00856118">
        <w:rPr>
          <w:rFonts w:ascii="Times New Roman" w:eastAsia="Times New Roman" w:hAnsi="Times New Roman" w:cs="Times New Roman"/>
          <w:w w:val="126"/>
          <w:sz w:val="20"/>
          <w:szCs w:val="20"/>
        </w:rPr>
        <w:t>diagram</w:t>
      </w:r>
      <w:r w:rsidR="00611B47" w:rsidRPr="00856118">
        <w:rPr>
          <w:rFonts w:ascii="Times New Roman" w:eastAsia="Times New Roman" w:hAnsi="Times New Roman" w:cs="Times New Roman"/>
          <w:spacing w:val="3"/>
          <w:w w:val="126"/>
          <w:sz w:val="20"/>
          <w:szCs w:val="20"/>
        </w:rPr>
        <w:t xml:space="preserve"> </w:t>
      </w:r>
      <w:r w:rsidR="00611B47" w:rsidRPr="00856118">
        <w:rPr>
          <w:rFonts w:ascii="Times New Roman" w:eastAsia="Times New Roman" w:hAnsi="Times New Roman" w:cs="Times New Roman"/>
          <w:sz w:val="20"/>
          <w:szCs w:val="20"/>
        </w:rPr>
        <w:t>of</w:t>
      </w:r>
      <w:r w:rsidR="00611B47" w:rsidRPr="00856118">
        <w:rPr>
          <w:rFonts w:ascii="Times New Roman" w:eastAsia="Times New Roman" w:hAnsi="Times New Roman" w:cs="Times New Roman"/>
          <w:spacing w:val="22"/>
          <w:sz w:val="20"/>
          <w:szCs w:val="20"/>
        </w:rPr>
        <w:t xml:space="preserve"> </w:t>
      </w:r>
      <w:r w:rsidR="00611B47" w:rsidRPr="00856118">
        <w:rPr>
          <w:rFonts w:ascii="Times New Roman" w:eastAsia="Times New Roman" w:hAnsi="Times New Roman" w:cs="Times New Roman"/>
          <w:w w:val="136"/>
          <w:sz w:val="20"/>
          <w:szCs w:val="20"/>
        </w:rPr>
        <w:t>the</w:t>
      </w:r>
      <w:r w:rsidR="00611B47" w:rsidRPr="00856118">
        <w:rPr>
          <w:rFonts w:ascii="Times New Roman" w:eastAsia="Times New Roman" w:hAnsi="Times New Roman" w:cs="Times New Roman"/>
          <w:spacing w:val="-8"/>
          <w:w w:val="136"/>
          <w:sz w:val="20"/>
          <w:szCs w:val="20"/>
        </w:rPr>
        <w:t xml:space="preserve"> </w:t>
      </w:r>
      <w:r w:rsidR="00611B47" w:rsidRPr="00856118">
        <w:rPr>
          <w:rFonts w:ascii="Times New Roman" w:eastAsia="Times New Roman" w:hAnsi="Times New Roman" w:cs="Times New Roman"/>
          <w:sz w:val="20"/>
          <w:szCs w:val="20"/>
        </w:rPr>
        <w:t>EDM</w:t>
      </w:r>
      <w:r w:rsidR="00611B47" w:rsidRPr="00856118">
        <w:rPr>
          <w:rFonts w:ascii="Times New Roman" w:eastAsia="Times New Roman" w:hAnsi="Times New Roman" w:cs="Times New Roman"/>
          <w:spacing w:val="30"/>
          <w:sz w:val="20"/>
          <w:szCs w:val="20"/>
        </w:rPr>
        <w:t xml:space="preserve"> </w:t>
      </w:r>
      <w:r w:rsidR="00611B47" w:rsidRPr="00856118">
        <w:rPr>
          <w:rFonts w:ascii="Times New Roman" w:eastAsia="Times New Roman" w:hAnsi="Times New Roman" w:cs="Times New Roman"/>
          <w:w w:val="126"/>
          <w:sz w:val="20"/>
          <w:szCs w:val="20"/>
        </w:rPr>
        <w:t>process.</w:t>
      </w:r>
    </w:p>
    <w:p w:rsidR="00BB3E7E" w:rsidRPr="00BB3E7E" w:rsidRDefault="00BB3E7E" w:rsidP="00BB3E7E">
      <w:pPr>
        <w:autoSpaceDE w:val="0"/>
        <w:autoSpaceDN w:val="0"/>
        <w:adjustRightInd w:val="0"/>
        <w:spacing w:after="0" w:line="240" w:lineRule="auto"/>
        <w:jc w:val="center"/>
        <w:rPr>
          <w:rFonts w:ascii="Times New Roman" w:eastAsia="GulliverRM" w:hAnsi="Times New Roman" w:cs="Times New Roman"/>
          <w:sz w:val="24"/>
          <w:szCs w:val="24"/>
        </w:rPr>
      </w:pPr>
    </w:p>
    <w:p w:rsidR="002A11E6" w:rsidRDefault="00611B47" w:rsidP="00611B47">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76500" cy="1860127"/>
            <wp:effectExtent l="19050" t="0" r="0" b="0"/>
            <wp:docPr id="4" name="Picture 4" descr="C:\Users\abc\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c\Desktop\hqdefault.jpg"/>
                    <pic:cNvPicPr>
                      <a:picLocks noChangeAspect="1" noChangeArrowheads="1"/>
                    </pic:cNvPicPr>
                  </pic:nvPicPr>
                  <pic:blipFill>
                    <a:blip r:embed="rId9"/>
                    <a:srcRect/>
                    <a:stretch>
                      <a:fillRect/>
                    </a:stretch>
                  </pic:blipFill>
                  <pic:spPr bwMode="auto">
                    <a:xfrm>
                      <a:off x="0" y="0"/>
                      <a:ext cx="2479736" cy="1862558"/>
                    </a:xfrm>
                    <a:prstGeom prst="rect">
                      <a:avLst/>
                    </a:prstGeom>
                    <a:noFill/>
                    <a:ln w="9525">
                      <a:noFill/>
                      <a:miter lim="800000"/>
                      <a:headEnd/>
                      <a:tailEnd/>
                    </a:ln>
                  </pic:spPr>
                </pic:pic>
              </a:graphicData>
            </a:graphic>
          </wp:inline>
        </w:drawing>
      </w:r>
    </w:p>
    <w:p w:rsidR="0014150F" w:rsidRDefault="00611B47" w:rsidP="0014150F">
      <w:pPr>
        <w:tabs>
          <w:tab w:val="center" w:pos="5397"/>
        </w:tabs>
        <w:spacing w:before="46"/>
        <w:ind w:left="1395" w:right="-39"/>
        <w:rPr>
          <w:sz w:val="24"/>
          <w:szCs w:val="24"/>
        </w:rPr>
      </w:pPr>
      <w:r>
        <w:rPr>
          <w:rFonts w:ascii="Times New Roman" w:eastAsia="Times New Roman" w:hAnsi="Times New Roman" w:cs="Times New Roman"/>
          <w:sz w:val="20"/>
          <w:szCs w:val="20"/>
        </w:rPr>
        <w:t xml:space="preserve">                                           </w:t>
      </w:r>
      <w:r w:rsidRPr="00611B47">
        <w:rPr>
          <w:rFonts w:ascii="Times New Roman" w:eastAsia="Times New Roman" w:hAnsi="Times New Roman" w:cs="Times New Roman"/>
          <w:b/>
          <w:sz w:val="20"/>
          <w:szCs w:val="20"/>
        </w:rPr>
        <w:t xml:space="preserve"> </w:t>
      </w:r>
      <w:r w:rsidR="00856118" w:rsidRPr="00856118">
        <w:rPr>
          <w:rFonts w:ascii="Times New Roman" w:eastAsia="Times New Roman" w:hAnsi="Times New Roman" w:cs="Times New Roman"/>
          <w:sz w:val="24"/>
          <w:szCs w:val="24"/>
        </w:rPr>
        <w:t>Fig 3 Joemars AZ</w:t>
      </w:r>
      <w:r w:rsidR="00214C16">
        <w:rPr>
          <w:rFonts w:ascii="Times New Roman" w:eastAsia="Times New Roman" w:hAnsi="Times New Roman" w:cs="Times New Roman"/>
          <w:sz w:val="24"/>
          <w:szCs w:val="24"/>
        </w:rPr>
        <w:t xml:space="preserve"> </w:t>
      </w:r>
      <w:r w:rsidR="00856118" w:rsidRPr="00856118">
        <w:rPr>
          <w:rFonts w:ascii="Times New Roman" w:eastAsia="Times New Roman" w:hAnsi="Times New Roman" w:cs="Times New Roman"/>
          <w:sz w:val="24"/>
          <w:szCs w:val="24"/>
        </w:rPr>
        <w:t>50</w:t>
      </w:r>
    </w:p>
    <w:p w:rsidR="00D4411C" w:rsidRDefault="00D4411C" w:rsidP="00833D86">
      <w:pPr>
        <w:rPr>
          <w:rFonts w:ascii="Times New Roman" w:hAnsi="Times New Roman" w:cs="Times New Roman"/>
          <w:b/>
          <w:sz w:val="28"/>
          <w:szCs w:val="28"/>
        </w:rPr>
      </w:pPr>
    </w:p>
    <w:p w:rsidR="00833D86" w:rsidRDefault="00833D86" w:rsidP="00833D86">
      <w:pPr>
        <w:rPr>
          <w:rFonts w:ascii="Times New Roman" w:hAnsi="Times New Roman" w:cs="Times New Roman"/>
          <w:b/>
          <w:sz w:val="28"/>
          <w:szCs w:val="28"/>
        </w:rPr>
      </w:pPr>
      <w:r w:rsidRPr="002A11E6">
        <w:rPr>
          <w:rFonts w:ascii="Times New Roman" w:hAnsi="Times New Roman" w:cs="Times New Roman"/>
          <w:b/>
          <w:sz w:val="28"/>
          <w:szCs w:val="28"/>
        </w:rPr>
        <w:t>4</w:t>
      </w:r>
      <w:r w:rsidR="0084331B">
        <w:rPr>
          <w:rFonts w:ascii="Times New Roman" w:hAnsi="Times New Roman" w:cs="Times New Roman"/>
          <w:b/>
          <w:sz w:val="28"/>
          <w:szCs w:val="28"/>
        </w:rPr>
        <w:t xml:space="preserve"> </w:t>
      </w:r>
      <w:r w:rsidRPr="002A11E6">
        <w:rPr>
          <w:rFonts w:ascii="Times New Roman" w:hAnsi="Times New Roman" w:cs="Times New Roman"/>
          <w:b/>
          <w:sz w:val="28"/>
          <w:szCs w:val="28"/>
        </w:rPr>
        <w:t>Factorial design and fuzzy expression</w:t>
      </w:r>
    </w:p>
    <w:p w:rsidR="00214C16" w:rsidRPr="00151BE9" w:rsidRDefault="00A77DCF" w:rsidP="00151BE9">
      <w:pPr>
        <w:spacing w:line="272" w:lineRule="auto"/>
        <w:ind w:right="-28"/>
        <w:jc w:val="both"/>
        <w:rPr>
          <w:rFonts w:ascii="Times New Roman" w:eastAsia="GulliverRM" w:hAnsi="Times New Roman" w:cs="Times New Roman"/>
          <w:color w:val="000000" w:themeColor="text1"/>
          <w:sz w:val="24"/>
          <w:szCs w:val="24"/>
        </w:rPr>
      </w:pPr>
      <w:r w:rsidRPr="00151BE9">
        <w:rPr>
          <w:rFonts w:ascii="Times New Roman" w:eastAsia="Times New Roman" w:hAnsi="Times New Roman" w:cs="Times New Roman"/>
          <w:color w:val="000000" w:themeColor="text1"/>
          <w:w w:val="114"/>
          <w:sz w:val="24"/>
          <w:szCs w:val="24"/>
        </w:rPr>
        <w:t>Design</w:t>
      </w:r>
      <w:r w:rsidRPr="00151BE9">
        <w:rPr>
          <w:rFonts w:ascii="Times New Roman" w:eastAsia="Times New Roman" w:hAnsi="Times New Roman" w:cs="Times New Roman"/>
          <w:color w:val="000000" w:themeColor="text1"/>
          <w:spacing w:val="7"/>
          <w:w w:val="114"/>
          <w:sz w:val="24"/>
          <w:szCs w:val="24"/>
        </w:rPr>
        <w:t xml:space="preserve"> </w:t>
      </w:r>
      <w:r w:rsidRPr="00151BE9">
        <w:rPr>
          <w:rFonts w:ascii="Times New Roman" w:eastAsia="Times New Roman" w:hAnsi="Times New Roman" w:cs="Times New Roman"/>
          <w:color w:val="000000" w:themeColor="text1"/>
          <w:sz w:val="24"/>
          <w:szCs w:val="24"/>
        </w:rPr>
        <w:t>of</w:t>
      </w:r>
      <w:r w:rsidRPr="00151BE9">
        <w:rPr>
          <w:rFonts w:ascii="Times New Roman" w:eastAsia="Times New Roman" w:hAnsi="Times New Roman" w:cs="Times New Roman"/>
          <w:color w:val="000000" w:themeColor="text1"/>
          <w:spacing w:val="28"/>
          <w:sz w:val="24"/>
          <w:szCs w:val="24"/>
        </w:rPr>
        <w:t xml:space="preserve"> </w:t>
      </w:r>
      <w:r w:rsidRPr="00151BE9">
        <w:rPr>
          <w:rFonts w:ascii="Times New Roman" w:eastAsia="Times New Roman" w:hAnsi="Times New Roman" w:cs="Times New Roman"/>
          <w:color w:val="000000" w:themeColor="text1"/>
          <w:w w:val="122"/>
          <w:sz w:val="24"/>
          <w:szCs w:val="24"/>
        </w:rPr>
        <w:t>experiments</w:t>
      </w:r>
      <w:r w:rsidRPr="00151BE9">
        <w:rPr>
          <w:rFonts w:ascii="Times New Roman" w:eastAsia="Times New Roman" w:hAnsi="Times New Roman" w:cs="Times New Roman"/>
          <w:color w:val="000000" w:themeColor="text1"/>
          <w:spacing w:val="4"/>
          <w:w w:val="122"/>
          <w:sz w:val="24"/>
          <w:szCs w:val="24"/>
        </w:rPr>
        <w:t xml:space="preserve"> </w:t>
      </w:r>
      <w:r w:rsidRPr="00151BE9">
        <w:rPr>
          <w:rFonts w:ascii="Times New Roman" w:eastAsia="Times New Roman" w:hAnsi="Times New Roman" w:cs="Times New Roman"/>
          <w:color w:val="000000" w:themeColor="text1"/>
          <w:sz w:val="24"/>
          <w:szCs w:val="24"/>
        </w:rPr>
        <w:t>(DOE)</w:t>
      </w:r>
      <w:r w:rsidRPr="00151BE9">
        <w:rPr>
          <w:rFonts w:ascii="Times New Roman" w:eastAsia="Times New Roman" w:hAnsi="Times New Roman" w:cs="Times New Roman"/>
          <w:color w:val="000000" w:themeColor="text1"/>
          <w:spacing w:val="30"/>
          <w:sz w:val="24"/>
          <w:szCs w:val="24"/>
        </w:rPr>
        <w:t xml:space="preserve"> </w:t>
      </w:r>
      <w:r w:rsidRPr="00151BE9">
        <w:rPr>
          <w:rFonts w:ascii="Times New Roman" w:eastAsia="Times New Roman" w:hAnsi="Times New Roman" w:cs="Times New Roman"/>
          <w:color w:val="000000" w:themeColor="text1"/>
          <w:sz w:val="24"/>
          <w:szCs w:val="24"/>
        </w:rPr>
        <w:t>is</w:t>
      </w:r>
      <w:r w:rsidR="004B3B0D" w:rsidRPr="00151BE9">
        <w:rPr>
          <w:rFonts w:ascii="Times New Roman" w:eastAsia="Times New Roman" w:hAnsi="Times New Roman" w:cs="Times New Roman"/>
          <w:color w:val="000000" w:themeColor="text1"/>
          <w:spacing w:val="30"/>
          <w:sz w:val="24"/>
          <w:szCs w:val="24"/>
        </w:rPr>
        <w:t xml:space="preserve"> a important </w:t>
      </w:r>
      <w:r w:rsidRPr="00151BE9">
        <w:rPr>
          <w:rFonts w:ascii="Times New Roman" w:eastAsia="Times New Roman" w:hAnsi="Times New Roman" w:cs="Times New Roman"/>
          <w:color w:val="000000" w:themeColor="text1"/>
          <w:w w:val="120"/>
          <w:sz w:val="24"/>
          <w:szCs w:val="24"/>
        </w:rPr>
        <w:t>tool</w:t>
      </w:r>
      <w:r w:rsidRPr="00151BE9">
        <w:rPr>
          <w:rFonts w:ascii="Times New Roman" w:eastAsia="Times New Roman" w:hAnsi="Times New Roman" w:cs="Times New Roman"/>
          <w:color w:val="000000" w:themeColor="text1"/>
          <w:spacing w:val="5"/>
          <w:w w:val="120"/>
          <w:sz w:val="24"/>
          <w:szCs w:val="24"/>
        </w:rPr>
        <w:t xml:space="preserve"> </w:t>
      </w:r>
      <w:r w:rsidRPr="00151BE9">
        <w:rPr>
          <w:rFonts w:ascii="Times New Roman" w:eastAsia="Times New Roman" w:hAnsi="Times New Roman" w:cs="Times New Roman"/>
          <w:color w:val="000000" w:themeColor="text1"/>
          <w:sz w:val="24"/>
          <w:szCs w:val="24"/>
        </w:rPr>
        <w:t xml:space="preserve">for </w:t>
      </w:r>
      <w:r w:rsidRPr="00151BE9">
        <w:rPr>
          <w:rFonts w:ascii="Times New Roman" w:eastAsia="Times New Roman" w:hAnsi="Times New Roman" w:cs="Times New Roman"/>
          <w:color w:val="000000" w:themeColor="text1"/>
          <w:w w:val="114"/>
          <w:sz w:val="24"/>
          <w:szCs w:val="24"/>
        </w:rPr>
        <w:t>analysis</w:t>
      </w:r>
      <w:r w:rsidRPr="00151BE9">
        <w:rPr>
          <w:rFonts w:ascii="Times New Roman" w:eastAsia="Times New Roman" w:hAnsi="Times New Roman" w:cs="Times New Roman"/>
          <w:color w:val="000000" w:themeColor="text1"/>
          <w:spacing w:val="28"/>
          <w:w w:val="114"/>
          <w:sz w:val="24"/>
          <w:szCs w:val="24"/>
        </w:rPr>
        <w:t xml:space="preserve"> </w:t>
      </w:r>
      <w:r w:rsidRPr="00151BE9">
        <w:rPr>
          <w:rFonts w:ascii="Times New Roman" w:eastAsia="Times New Roman" w:hAnsi="Times New Roman" w:cs="Times New Roman"/>
          <w:color w:val="000000" w:themeColor="text1"/>
          <w:w w:val="114"/>
          <w:sz w:val="24"/>
          <w:szCs w:val="24"/>
        </w:rPr>
        <w:t>of</w:t>
      </w:r>
      <w:r w:rsidR="004B3B0D" w:rsidRPr="00151BE9">
        <w:rPr>
          <w:rFonts w:ascii="Times New Roman" w:eastAsia="Times New Roman" w:hAnsi="Times New Roman" w:cs="Times New Roman"/>
          <w:color w:val="000000" w:themeColor="text1"/>
          <w:w w:val="114"/>
          <w:sz w:val="24"/>
          <w:szCs w:val="24"/>
        </w:rPr>
        <w:t xml:space="preserve"> affect</w:t>
      </w:r>
      <w:r w:rsidRPr="00151BE9">
        <w:rPr>
          <w:rFonts w:ascii="Times New Roman" w:eastAsia="Times New Roman" w:hAnsi="Times New Roman" w:cs="Times New Roman"/>
          <w:color w:val="000000" w:themeColor="text1"/>
          <w:spacing w:val="-21"/>
          <w:w w:val="121"/>
          <w:sz w:val="24"/>
          <w:szCs w:val="24"/>
        </w:rPr>
        <w:t xml:space="preserve"> </w:t>
      </w:r>
      <w:r w:rsidRPr="00151BE9">
        <w:rPr>
          <w:rFonts w:ascii="Times New Roman" w:eastAsia="Times New Roman" w:hAnsi="Times New Roman" w:cs="Times New Roman"/>
          <w:color w:val="000000" w:themeColor="text1"/>
          <w:sz w:val="24"/>
          <w:szCs w:val="24"/>
        </w:rPr>
        <w:t>of</w:t>
      </w:r>
      <w:r w:rsidRPr="00151BE9">
        <w:rPr>
          <w:rFonts w:ascii="Times New Roman" w:eastAsia="Times New Roman" w:hAnsi="Times New Roman" w:cs="Times New Roman"/>
          <w:color w:val="000000" w:themeColor="text1"/>
          <w:spacing w:val="8"/>
          <w:sz w:val="24"/>
          <w:szCs w:val="24"/>
        </w:rPr>
        <w:t xml:space="preserve"> </w:t>
      </w:r>
      <w:r w:rsidR="004B3B0D" w:rsidRPr="00151BE9">
        <w:rPr>
          <w:rFonts w:ascii="Times New Roman" w:eastAsia="Times New Roman" w:hAnsi="Times New Roman" w:cs="Times New Roman"/>
          <w:color w:val="000000" w:themeColor="text1"/>
          <w:w w:val="119"/>
          <w:sz w:val="24"/>
          <w:szCs w:val="24"/>
        </w:rPr>
        <w:t>input machining parameters</w:t>
      </w:r>
      <w:r w:rsidRPr="00151BE9">
        <w:rPr>
          <w:rFonts w:ascii="Times New Roman" w:eastAsia="Times New Roman" w:hAnsi="Times New Roman" w:cs="Times New Roman"/>
          <w:color w:val="000000" w:themeColor="text1"/>
          <w:spacing w:val="-20"/>
          <w:w w:val="119"/>
          <w:sz w:val="24"/>
          <w:szCs w:val="24"/>
        </w:rPr>
        <w:t xml:space="preserve"> </w:t>
      </w:r>
      <w:r w:rsidRPr="00151BE9">
        <w:rPr>
          <w:rFonts w:ascii="Times New Roman" w:eastAsia="Times New Roman" w:hAnsi="Times New Roman" w:cs="Times New Roman"/>
          <w:color w:val="000000" w:themeColor="text1"/>
          <w:sz w:val="24"/>
          <w:szCs w:val="24"/>
        </w:rPr>
        <w:t>on</w:t>
      </w:r>
      <w:r w:rsidRPr="00151BE9">
        <w:rPr>
          <w:rFonts w:ascii="Times New Roman" w:eastAsia="Times New Roman" w:hAnsi="Times New Roman" w:cs="Times New Roman"/>
          <w:color w:val="000000" w:themeColor="text1"/>
          <w:spacing w:val="27"/>
          <w:sz w:val="24"/>
          <w:szCs w:val="24"/>
        </w:rPr>
        <w:t xml:space="preserve"> </w:t>
      </w:r>
      <w:r w:rsidRPr="00151BE9">
        <w:rPr>
          <w:rFonts w:ascii="Times New Roman" w:eastAsia="Times New Roman" w:hAnsi="Times New Roman" w:cs="Times New Roman"/>
          <w:color w:val="000000" w:themeColor="text1"/>
          <w:w w:val="120"/>
          <w:sz w:val="24"/>
          <w:szCs w:val="24"/>
        </w:rPr>
        <w:t>the</w:t>
      </w:r>
      <w:r w:rsidRPr="00151BE9">
        <w:rPr>
          <w:rFonts w:ascii="Times New Roman" w:eastAsia="Times New Roman" w:hAnsi="Times New Roman" w:cs="Times New Roman"/>
          <w:color w:val="000000" w:themeColor="text1"/>
          <w:spacing w:val="-1"/>
          <w:w w:val="120"/>
          <w:sz w:val="24"/>
          <w:szCs w:val="24"/>
        </w:rPr>
        <w:t xml:space="preserve"> </w:t>
      </w:r>
      <w:r w:rsidR="004B3B0D" w:rsidRPr="00151BE9">
        <w:rPr>
          <w:rFonts w:ascii="Times New Roman" w:eastAsia="Times New Roman" w:hAnsi="Times New Roman" w:cs="Times New Roman"/>
          <w:color w:val="000000" w:themeColor="text1"/>
          <w:spacing w:val="-1"/>
          <w:w w:val="120"/>
          <w:sz w:val="24"/>
          <w:szCs w:val="24"/>
        </w:rPr>
        <w:t xml:space="preserve">output </w:t>
      </w:r>
      <w:r w:rsidRPr="00151BE9">
        <w:rPr>
          <w:rFonts w:ascii="Times New Roman" w:eastAsia="Times New Roman" w:hAnsi="Times New Roman" w:cs="Times New Roman"/>
          <w:color w:val="000000" w:themeColor="text1"/>
          <w:w w:val="120"/>
          <w:sz w:val="24"/>
          <w:szCs w:val="24"/>
        </w:rPr>
        <w:t>machining</w:t>
      </w:r>
      <w:r w:rsidR="004B3B0D" w:rsidRPr="00151BE9">
        <w:rPr>
          <w:rFonts w:ascii="Times New Roman" w:eastAsia="Times New Roman" w:hAnsi="Times New Roman" w:cs="Times New Roman"/>
          <w:color w:val="000000" w:themeColor="text1"/>
          <w:w w:val="120"/>
          <w:sz w:val="24"/>
          <w:szCs w:val="24"/>
        </w:rPr>
        <w:t xml:space="preserve"> parameter</w:t>
      </w:r>
      <w:r w:rsidRPr="00151BE9">
        <w:rPr>
          <w:rFonts w:ascii="Times New Roman" w:eastAsia="Times New Roman" w:hAnsi="Times New Roman" w:cs="Times New Roman"/>
          <w:color w:val="000000" w:themeColor="text1"/>
          <w:w w:val="120"/>
          <w:sz w:val="24"/>
          <w:szCs w:val="24"/>
        </w:rPr>
        <w:t>.</w:t>
      </w:r>
      <w:r w:rsidR="00151BE9">
        <w:rPr>
          <w:rFonts w:ascii="Times New Roman" w:eastAsia="Times New Roman" w:hAnsi="Times New Roman" w:cs="Times New Roman"/>
          <w:color w:val="000000" w:themeColor="text1"/>
          <w:w w:val="120"/>
          <w:sz w:val="24"/>
          <w:szCs w:val="24"/>
        </w:rPr>
        <w:t xml:space="preserve"> </w:t>
      </w:r>
      <w:r w:rsidRPr="00151BE9">
        <w:rPr>
          <w:rFonts w:ascii="Times New Roman" w:eastAsia="Times New Roman" w:hAnsi="Times New Roman" w:cs="Times New Roman"/>
          <w:color w:val="000000" w:themeColor="text1"/>
          <w:sz w:val="24"/>
          <w:szCs w:val="24"/>
        </w:rPr>
        <w:t>The</w:t>
      </w:r>
      <w:r w:rsidRPr="00151BE9">
        <w:rPr>
          <w:rFonts w:ascii="Times New Roman" w:eastAsia="Times New Roman" w:hAnsi="Times New Roman" w:cs="Times New Roman"/>
          <w:color w:val="000000" w:themeColor="text1"/>
          <w:spacing w:val="28"/>
          <w:sz w:val="24"/>
          <w:szCs w:val="24"/>
        </w:rPr>
        <w:t xml:space="preserve"> </w:t>
      </w:r>
      <w:r w:rsidRPr="00151BE9">
        <w:rPr>
          <w:rFonts w:ascii="Times New Roman" w:eastAsia="Times New Roman" w:hAnsi="Times New Roman" w:cs="Times New Roman"/>
          <w:color w:val="000000" w:themeColor="text1"/>
          <w:w w:val="121"/>
          <w:sz w:val="24"/>
          <w:szCs w:val="24"/>
        </w:rPr>
        <w:t>prediction</w:t>
      </w:r>
      <w:r w:rsidRPr="00151BE9">
        <w:rPr>
          <w:rFonts w:ascii="Times New Roman" w:eastAsia="Times New Roman" w:hAnsi="Times New Roman" w:cs="Times New Roman"/>
          <w:color w:val="000000" w:themeColor="text1"/>
          <w:spacing w:val="-10"/>
          <w:w w:val="121"/>
          <w:sz w:val="24"/>
          <w:szCs w:val="24"/>
        </w:rPr>
        <w:t xml:space="preserve"> </w:t>
      </w:r>
      <w:r w:rsidRPr="00151BE9">
        <w:rPr>
          <w:rFonts w:ascii="Times New Roman" w:eastAsia="Times New Roman" w:hAnsi="Times New Roman" w:cs="Times New Roman"/>
          <w:color w:val="000000" w:themeColor="text1"/>
          <w:sz w:val="24"/>
          <w:szCs w:val="24"/>
        </w:rPr>
        <w:t>of</w:t>
      </w:r>
      <w:r w:rsidRPr="00151BE9">
        <w:rPr>
          <w:rFonts w:ascii="Times New Roman" w:eastAsia="Times New Roman" w:hAnsi="Times New Roman" w:cs="Times New Roman"/>
          <w:color w:val="000000" w:themeColor="text1"/>
          <w:spacing w:val="13"/>
          <w:sz w:val="24"/>
          <w:szCs w:val="24"/>
        </w:rPr>
        <w:t xml:space="preserve"> </w:t>
      </w:r>
      <w:r w:rsidRPr="00151BE9">
        <w:rPr>
          <w:rFonts w:ascii="Times New Roman" w:eastAsia="Times New Roman" w:hAnsi="Times New Roman" w:cs="Times New Roman"/>
          <w:color w:val="000000" w:themeColor="text1"/>
          <w:sz w:val="24"/>
          <w:szCs w:val="24"/>
        </w:rPr>
        <w:t>EDM</w:t>
      </w:r>
      <w:r w:rsidR="00214C16" w:rsidRPr="00151BE9">
        <w:rPr>
          <w:rFonts w:ascii="Times New Roman" w:eastAsia="Times New Roman" w:hAnsi="Times New Roman" w:cs="Times New Roman"/>
          <w:color w:val="000000" w:themeColor="text1"/>
          <w:spacing w:val="9"/>
          <w:sz w:val="24"/>
          <w:szCs w:val="24"/>
        </w:rPr>
        <w:t xml:space="preserve"> </w:t>
      </w:r>
      <w:r w:rsidRPr="00151BE9">
        <w:rPr>
          <w:rFonts w:ascii="Times New Roman" w:eastAsia="Times New Roman" w:hAnsi="Times New Roman" w:cs="Times New Roman"/>
          <w:color w:val="000000" w:themeColor="text1"/>
          <w:w w:val="119"/>
          <w:sz w:val="24"/>
          <w:szCs w:val="24"/>
        </w:rPr>
        <w:t>process</w:t>
      </w:r>
      <w:r w:rsidR="004B3B0D" w:rsidRPr="00151BE9">
        <w:rPr>
          <w:rFonts w:ascii="Times New Roman" w:eastAsia="Times New Roman" w:hAnsi="Times New Roman" w:cs="Times New Roman"/>
          <w:color w:val="000000" w:themeColor="text1"/>
          <w:w w:val="119"/>
          <w:sz w:val="24"/>
          <w:szCs w:val="24"/>
        </w:rPr>
        <w:t>,</w:t>
      </w:r>
      <w:r w:rsidR="00151BE9" w:rsidRPr="00151BE9">
        <w:rPr>
          <w:rFonts w:ascii="Times New Roman" w:eastAsia="Times New Roman" w:hAnsi="Times New Roman" w:cs="Times New Roman"/>
          <w:color w:val="000000" w:themeColor="text1"/>
          <w:w w:val="119"/>
          <w:sz w:val="24"/>
          <w:szCs w:val="24"/>
        </w:rPr>
        <w:t xml:space="preserve"> </w:t>
      </w:r>
      <w:r w:rsidRPr="00151BE9">
        <w:rPr>
          <w:rFonts w:ascii="Times New Roman" w:eastAsia="Times New Roman" w:hAnsi="Times New Roman" w:cs="Times New Roman"/>
          <w:color w:val="000000" w:themeColor="text1"/>
          <w:w w:val="119"/>
          <w:sz w:val="24"/>
          <w:szCs w:val="24"/>
        </w:rPr>
        <w:t>based</w:t>
      </w:r>
      <w:r w:rsidRPr="00151BE9">
        <w:rPr>
          <w:rFonts w:ascii="Times New Roman" w:eastAsia="Times New Roman" w:hAnsi="Times New Roman" w:cs="Times New Roman"/>
          <w:color w:val="000000" w:themeColor="text1"/>
          <w:spacing w:val="-2"/>
          <w:w w:val="119"/>
          <w:sz w:val="24"/>
          <w:szCs w:val="24"/>
        </w:rPr>
        <w:t xml:space="preserve"> </w:t>
      </w:r>
      <w:r w:rsidRPr="00151BE9">
        <w:rPr>
          <w:rFonts w:ascii="Times New Roman" w:eastAsia="Times New Roman" w:hAnsi="Times New Roman" w:cs="Times New Roman"/>
          <w:color w:val="000000" w:themeColor="text1"/>
          <w:sz w:val="24"/>
          <w:szCs w:val="24"/>
        </w:rPr>
        <w:t>on</w:t>
      </w:r>
      <w:r w:rsidRPr="00151BE9">
        <w:rPr>
          <w:rFonts w:ascii="Times New Roman" w:eastAsia="Times New Roman" w:hAnsi="Times New Roman" w:cs="Times New Roman"/>
          <w:color w:val="000000" w:themeColor="text1"/>
          <w:spacing w:val="32"/>
          <w:sz w:val="24"/>
          <w:szCs w:val="24"/>
        </w:rPr>
        <w:t xml:space="preserve"> </w:t>
      </w:r>
      <w:r w:rsidRPr="00151BE9">
        <w:rPr>
          <w:rFonts w:ascii="Times New Roman" w:eastAsia="Times New Roman" w:hAnsi="Times New Roman" w:cs="Times New Roman"/>
          <w:color w:val="000000" w:themeColor="text1"/>
          <w:w w:val="124"/>
          <w:sz w:val="24"/>
          <w:szCs w:val="24"/>
        </w:rPr>
        <w:t>the</w:t>
      </w:r>
      <w:r w:rsidRPr="00151BE9">
        <w:rPr>
          <w:rFonts w:ascii="Times New Roman" w:eastAsia="Times New Roman" w:hAnsi="Times New Roman" w:cs="Times New Roman"/>
          <w:color w:val="000000" w:themeColor="text1"/>
          <w:spacing w:val="-6"/>
          <w:w w:val="124"/>
          <w:sz w:val="24"/>
          <w:szCs w:val="24"/>
        </w:rPr>
        <w:t xml:space="preserve"> </w:t>
      </w:r>
      <w:r w:rsidRPr="00151BE9">
        <w:rPr>
          <w:rFonts w:ascii="Times New Roman" w:eastAsia="Times New Roman" w:hAnsi="Times New Roman" w:cs="Times New Roman"/>
          <w:color w:val="000000" w:themeColor="text1"/>
          <w:w w:val="124"/>
          <w:sz w:val="24"/>
          <w:szCs w:val="24"/>
        </w:rPr>
        <w:t>input</w:t>
      </w:r>
      <w:r w:rsidR="004B3B0D" w:rsidRPr="00151BE9">
        <w:rPr>
          <w:rFonts w:ascii="Times New Roman" w:eastAsia="Times New Roman" w:hAnsi="Times New Roman" w:cs="Times New Roman"/>
          <w:color w:val="000000" w:themeColor="text1"/>
          <w:spacing w:val="-12"/>
          <w:w w:val="124"/>
          <w:sz w:val="24"/>
          <w:szCs w:val="24"/>
        </w:rPr>
        <w:t xml:space="preserve"> machining </w:t>
      </w:r>
      <w:r w:rsidRPr="00151BE9">
        <w:rPr>
          <w:rFonts w:ascii="Times New Roman" w:eastAsia="Times New Roman" w:hAnsi="Times New Roman" w:cs="Times New Roman"/>
          <w:color w:val="000000" w:themeColor="text1"/>
          <w:w w:val="124"/>
          <w:sz w:val="24"/>
          <w:szCs w:val="24"/>
        </w:rPr>
        <w:t>parameter</w:t>
      </w:r>
      <w:r w:rsidR="004B3B0D" w:rsidRPr="00151BE9">
        <w:rPr>
          <w:rFonts w:ascii="Times New Roman" w:eastAsia="Times New Roman" w:hAnsi="Times New Roman" w:cs="Times New Roman"/>
          <w:color w:val="000000" w:themeColor="text1"/>
          <w:spacing w:val="13"/>
          <w:w w:val="119"/>
          <w:sz w:val="24"/>
          <w:szCs w:val="24"/>
        </w:rPr>
        <w:t xml:space="preserve"> </w:t>
      </w:r>
      <w:r w:rsidRPr="00151BE9">
        <w:rPr>
          <w:rFonts w:ascii="Times New Roman" w:eastAsia="Times New Roman" w:hAnsi="Times New Roman" w:cs="Times New Roman"/>
          <w:color w:val="000000" w:themeColor="text1"/>
          <w:sz w:val="24"/>
          <w:szCs w:val="24"/>
        </w:rPr>
        <w:t>by</w:t>
      </w:r>
      <w:r w:rsidRPr="00151BE9">
        <w:rPr>
          <w:rFonts w:ascii="Times New Roman" w:eastAsia="Times New Roman" w:hAnsi="Times New Roman" w:cs="Times New Roman"/>
          <w:color w:val="000000" w:themeColor="text1"/>
          <w:spacing w:val="40"/>
          <w:sz w:val="24"/>
          <w:szCs w:val="24"/>
        </w:rPr>
        <w:t xml:space="preserve"> </w:t>
      </w:r>
      <w:r w:rsidRPr="00151BE9">
        <w:rPr>
          <w:rFonts w:ascii="Times New Roman" w:eastAsia="Times New Roman" w:hAnsi="Times New Roman" w:cs="Times New Roman"/>
          <w:color w:val="000000" w:themeColor="text1"/>
          <w:w w:val="121"/>
          <w:sz w:val="24"/>
          <w:szCs w:val="24"/>
        </w:rPr>
        <w:t>full-factorial</w:t>
      </w:r>
      <w:r w:rsidR="004B3B0D" w:rsidRPr="00151BE9">
        <w:rPr>
          <w:rFonts w:ascii="Times New Roman" w:eastAsia="Times New Roman" w:hAnsi="Times New Roman" w:cs="Times New Roman"/>
          <w:color w:val="000000" w:themeColor="text1"/>
          <w:spacing w:val="-18"/>
          <w:w w:val="121"/>
          <w:sz w:val="24"/>
          <w:szCs w:val="24"/>
        </w:rPr>
        <w:t xml:space="preserve"> design </w:t>
      </w:r>
      <w:r w:rsidRPr="00151BE9">
        <w:rPr>
          <w:rFonts w:ascii="Times New Roman" w:eastAsia="Times New Roman" w:hAnsi="Times New Roman" w:cs="Times New Roman"/>
          <w:color w:val="000000" w:themeColor="text1"/>
          <w:w w:val="121"/>
          <w:sz w:val="24"/>
          <w:szCs w:val="24"/>
        </w:rPr>
        <w:t>methods</w:t>
      </w:r>
      <w:r w:rsidRPr="00151BE9">
        <w:rPr>
          <w:rFonts w:ascii="Times New Roman" w:eastAsia="Times New Roman" w:hAnsi="Times New Roman" w:cs="Times New Roman"/>
          <w:color w:val="000000" w:themeColor="text1"/>
          <w:spacing w:val="16"/>
          <w:w w:val="121"/>
          <w:sz w:val="24"/>
          <w:szCs w:val="24"/>
        </w:rPr>
        <w:t>.</w:t>
      </w:r>
      <w:r w:rsidR="004B3B0D" w:rsidRPr="00151BE9">
        <w:rPr>
          <w:rFonts w:ascii="Times New Roman" w:eastAsia="Times New Roman" w:hAnsi="Times New Roman" w:cs="Times New Roman"/>
          <w:color w:val="000000" w:themeColor="text1"/>
          <w:w w:val="116"/>
          <w:sz w:val="24"/>
          <w:szCs w:val="24"/>
        </w:rPr>
        <w:t xml:space="preserve"> F</w:t>
      </w:r>
      <w:r w:rsidRPr="00151BE9">
        <w:rPr>
          <w:rFonts w:ascii="Times New Roman" w:eastAsia="Times New Roman" w:hAnsi="Times New Roman" w:cs="Times New Roman"/>
          <w:color w:val="000000" w:themeColor="text1"/>
          <w:w w:val="116"/>
          <w:sz w:val="24"/>
          <w:szCs w:val="24"/>
        </w:rPr>
        <w:t>ull-factorial</w:t>
      </w:r>
      <w:r w:rsidRPr="00151BE9">
        <w:rPr>
          <w:rFonts w:ascii="Times New Roman" w:eastAsia="Times New Roman" w:hAnsi="Times New Roman" w:cs="Times New Roman"/>
          <w:color w:val="000000" w:themeColor="text1"/>
          <w:spacing w:val="-11"/>
          <w:w w:val="116"/>
          <w:sz w:val="24"/>
          <w:szCs w:val="24"/>
        </w:rPr>
        <w:t xml:space="preserve"> </w:t>
      </w:r>
      <w:r w:rsidRPr="00151BE9">
        <w:rPr>
          <w:rFonts w:ascii="Times New Roman" w:eastAsia="Times New Roman" w:hAnsi="Times New Roman" w:cs="Times New Roman"/>
          <w:color w:val="000000" w:themeColor="text1"/>
          <w:w w:val="122"/>
          <w:sz w:val="24"/>
          <w:szCs w:val="24"/>
        </w:rPr>
        <w:t>method</w:t>
      </w:r>
      <w:r w:rsidRPr="00151BE9">
        <w:rPr>
          <w:rFonts w:ascii="Times New Roman" w:eastAsia="Times New Roman" w:hAnsi="Times New Roman" w:cs="Times New Roman"/>
          <w:color w:val="000000" w:themeColor="text1"/>
          <w:spacing w:val="-12"/>
          <w:w w:val="122"/>
          <w:sz w:val="24"/>
          <w:szCs w:val="24"/>
        </w:rPr>
        <w:t xml:space="preserve"> </w:t>
      </w:r>
      <w:r w:rsidRPr="00151BE9">
        <w:rPr>
          <w:rFonts w:ascii="Times New Roman" w:eastAsia="Times New Roman" w:hAnsi="Times New Roman" w:cs="Times New Roman"/>
          <w:color w:val="000000" w:themeColor="text1"/>
          <w:w w:val="122"/>
          <w:sz w:val="24"/>
          <w:szCs w:val="24"/>
        </w:rPr>
        <w:t>was</w:t>
      </w:r>
      <w:r w:rsidRPr="00151BE9">
        <w:rPr>
          <w:rFonts w:ascii="Times New Roman" w:eastAsia="Times New Roman" w:hAnsi="Times New Roman" w:cs="Times New Roman"/>
          <w:color w:val="000000" w:themeColor="text1"/>
          <w:spacing w:val="-24"/>
          <w:w w:val="122"/>
          <w:sz w:val="24"/>
          <w:szCs w:val="24"/>
        </w:rPr>
        <w:t xml:space="preserve"> </w:t>
      </w:r>
      <w:r w:rsidRPr="00151BE9">
        <w:rPr>
          <w:rFonts w:ascii="Times New Roman" w:eastAsia="Times New Roman" w:hAnsi="Times New Roman" w:cs="Times New Roman"/>
          <w:color w:val="000000" w:themeColor="text1"/>
          <w:w w:val="122"/>
          <w:sz w:val="24"/>
          <w:szCs w:val="24"/>
        </w:rPr>
        <w:t xml:space="preserve">used </w:t>
      </w:r>
      <w:r w:rsidRPr="00151BE9">
        <w:rPr>
          <w:rFonts w:ascii="Times New Roman" w:eastAsia="Times New Roman" w:hAnsi="Times New Roman" w:cs="Times New Roman"/>
          <w:color w:val="000000" w:themeColor="text1"/>
          <w:sz w:val="24"/>
          <w:szCs w:val="24"/>
        </w:rPr>
        <w:t>in</w:t>
      </w:r>
      <w:r w:rsidR="004B3B0D" w:rsidRPr="00151BE9">
        <w:rPr>
          <w:rFonts w:ascii="Times New Roman" w:eastAsia="Times New Roman" w:hAnsi="Times New Roman" w:cs="Times New Roman"/>
          <w:color w:val="000000" w:themeColor="text1"/>
          <w:spacing w:val="11"/>
          <w:sz w:val="24"/>
          <w:szCs w:val="24"/>
        </w:rPr>
        <w:t xml:space="preserve"> the experiment in this paper</w:t>
      </w:r>
      <w:r w:rsidRPr="00151BE9">
        <w:rPr>
          <w:rFonts w:ascii="Times New Roman" w:eastAsia="Times New Roman" w:hAnsi="Times New Roman" w:cs="Times New Roman"/>
          <w:color w:val="000000" w:themeColor="text1"/>
          <w:w w:val="119"/>
          <w:sz w:val="24"/>
          <w:szCs w:val="24"/>
        </w:rPr>
        <w:t>.</w:t>
      </w:r>
      <w:r w:rsidRPr="00151BE9">
        <w:rPr>
          <w:rFonts w:ascii="Times New Roman" w:eastAsia="Times New Roman" w:hAnsi="Times New Roman" w:cs="Times New Roman"/>
          <w:color w:val="000000" w:themeColor="text1"/>
          <w:spacing w:val="-22"/>
          <w:w w:val="119"/>
          <w:sz w:val="24"/>
          <w:szCs w:val="24"/>
        </w:rPr>
        <w:t xml:space="preserve"> </w:t>
      </w:r>
      <w:r w:rsidRPr="00151BE9">
        <w:rPr>
          <w:rFonts w:ascii="Times New Roman" w:eastAsia="Times New Roman" w:hAnsi="Times New Roman" w:cs="Times New Roman"/>
          <w:color w:val="000000" w:themeColor="text1"/>
          <w:sz w:val="24"/>
          <w:szCs w:val="24"/>
        </w:rPr>
        <w:t>The</w:t>
      </w:r>
      <w:r w:rsidRPr="00151BE9">
        <w:rPr>
          <w:rFonts w:ascii="Times New Roman" w:eastAsia="Times New Roman" w:hAnsi="Times New Roman" w:cs="Times New Roman"/>
          <w:color w:val="000000" w:themeColor="text1"/>
          <w:spacing w:val="16"/>
          <w:sz w:val="24"/>
          <w:szCs w:val="24"/>
        </w:rPr>
        <w:t xml:space="preserve"> </w:t>
      </w:r>
      <w:r w:rsidRPr="00151BE9">
        <w:rPr>
          <w:rFonts w:ascii="Times New Roman" w:eastAsia="Times New Roman" w:hAnsi="Times New Roman" w:cs="Times New Roman"/>
          <w:color w:val="000000" w:themeColor="text1"/>
          <w:sz w:val="24"/>
          <w:szCs w:val="24"/>
        </w:rPr>
        <w:t>full</w:t>
      </w:r>
      <w:r w:rsidRPr="00151BE9">
        <w:rPr>
          <w:rFonts w:ascii="Times New Roman" w:eastAsia="Times New Roman" w:hAnsi="Times New Roman" w:cs="Times New Roman"/>
          <w:color w:val="000000" w:themeColor="text1"/>
          <w:spacing w:val="17"/>
          <w:sz w:val="24"/>
          <w:szCs w:val="24"/>
        </w:rPr>
        <w:t xml:space="preserve"> </w:t>
      </w:r>
      <w:r w:rsidRPr="00151BE9">
        <w:rPr>
          <w:rFonts w:ascii="Times New Roman" w:eastAsia="Times New Roman" w:hAnsi="Times New Roman" w:cs="Times New Roman"/>
          <w:color w:val="000000" w:themeColor="text1"/>
          <w:w w:val="118"/>
          <w:sz w:val="24"/>
          <w:szCs w:val="24"/>
        </w:rPr>
        <w:t>factorial</w:t>
      </w:r>
      <w:r w:rsidRPr="00151BE9">
        <w:rPr>
          <w:rFonts w:ascii="Times New Roman" w:eastAsia="Times New Roman" w:hAnsi="Times New Roman" w:cs="Times New Roman"/>
          <w:color w:val="000000" w:themeColor="text1"/>
          <w:spacing w:val="-21"/>
          <w:w w:val="118"/>
          <w:sz w:val="24"/>
          <w:szCs w:val="24"/>
        </w:rPr>
        <w:t xml:space="preserve"> </w:t>
      </w:r>
      <w:r w:rsidRPr="00151BE9">
        <w:rPr>
          <w:rFonts w:ascii="Times New Roman" w:eastAsia="Times New Roman" w:hAnsi="Times New Roman" w:cs="Times New Roman"/>
          <w:color w:val="000000" w:themeColor="text1"/>
          <w:w w:val="118"/>
          <w:sz w:val="24"/>
          <w:szCs w:val="24"/>
        </w:rPr>
        <w:t>design</w:t>
      </w:r>
      <w:r w:rsidRPr="00151BE9">
        <w:rPr>
          <w:rFonts w:ascii="Times New Roman" w:eastAsia="Times New Roman" w:hAnsi="Times New Roman" w:cs="Times New Roman"/>
          <w:color w:val="000000" w:themeColor="text1"/>
          <w:spacing w:val="-17"/>
          <w:w w:val="118"/>
          <w:sz w:val="24"/>
          <w:szCs w:val="24"/>
        </w:rPr>
        <w:t xml:space="preserve"> </w:t>
      </w:r>
      <w:r w:rsidRPr="00151BE9">
        <w:rPr>
          <w:rFonts w:ascii="Times New Roman" w:eastAsia="Times New Roman" w:hAnsi="Times New Roman" w:cs="Times New Roman"/>
          <w:color w:val="000000" w:themeColor="text1"/>
          <w:w w:val="118"/>
          <w:sz w:val="24"/>
          <w:szCs w:val="24"/>
        </w:rPr>
        <w:t>was</w:t>
      </w:r>
      <w:r w:rsidRPr="00151BE9">
        <w:rPr>
          <w:rFonts w:ascii="Times New Roman" w:eastAsia="Times New Roman" w:hAnsi="Times New Roman" w:cs="Times New Roman"/>
          <w:color w:val="000000" w:themeColor="text1"/>
          <w:spacing w:val="-14"/>
          <w:w w:val="118"/>
          <w:sz w:val="24"/>
          <w:szCs w:val="24"/>
        </w:rPr>
        <w:t xml:space="preserve"> </w:t>
      </w:r>
      <w:r w:rsidRPr="00151BE9">
        <w:rPr>
          <w:rFonts w:ascii="Times New Roman" w:eastAsia="Times New Roman" w:hAnsi="Times New Roman" w:cs="Times New Roman"/>
          <w:color w:val="000000" w:themeColor="text1"/>
          <w:w w:val="118"/>
          <w:sz w:val="24"/>
          <w:szCs w:val="24"/>
        </w:rPr>
        <w:t>determined</w:t>
      </w:r>
      <w:r w:rsidRPr="00151BE9">
        <w:rPr>
          <w:rFonts w:ascii="Times New Roman" w:eastAsia="Times New Roman" w:hAnsi="Times New Roman" w:cs="Times New Roman"/>
          <w:color w:val="000000" w:themeColor="text1"/>
          <w:spacing w:val="22"/>
          <w:w w:val="118"/>
          <w:sz w:val="24"/>
          <w:szCs w:val="24"/>
        </w:rPr>
        <w:t xml:space="preserve"> </w:t>
      </w:r>
      <w:r w:rsidRPr="00151BE9">
        <w:rPr>
          <w:rFonts w:ascii="Times New Roman" w:eastAsia="Times New Roman" w:hAnsi="Times New Roman" w:cs="Times New Roman"/>
          <w:color w:val="000000" w:themeColor="text1"/>
          <w:sz w:val="24"/>
          <w:szCs w:val="24"/>
        </w:rPr>
        <w:t>on</w:t>
      </w:r>
      <w:r w:rsidRPr="00151BE9">
        <w:rPr>
          <w:rFonts w:ascii="Times New Roman" w:eastAsia="Times New Roman" w:hAnsi="Times New Roman" w:cs="Times New Roman"/>
          <w:color w:val="000000" w:themeColor="text1"/>
          <w:w w:val="123"/>
          <w:sz w:val="24"/>
          <w:szCs w:val="24"/>
        </w:rPr>
        <w:t xml:space="preserve"> </w:t>
      </w:r>
      <w:r w:rsidRPr="00151BE9">
        <w:rPr>
          <w:rFonts w:ascii="Times New Roman" w:eastAsia="Times New Roman" w:hAnsi="Times New Roman" w:cs="Times New Roman"/>
          <w:color w:val="000000" w:themeColor="text1"/>
          <w:w w:val="122"/>
          <w:sz w:val="24"/>
          <w:szCs w:val="24"/>
        </w:rPr>
        <w:t>peak</w:t>
      </w:r>
      <w:r w:rsidRPr="00151BE9">
        <w:rPr>
          <w:rFonts w:ascii="Times New Roman" w:eastAsia="Times New Roman" w:hAnsi="Times New Roman" w:cs="Times New Roman"/>
          <w:color w:val="000000" w:themeColor="text1"/>
          <w:spacing w:val="-12"/>
          <w:w w:val="122"/>
          <w:sz w:val="24"/>
          <w:szCs w:val="24"/>
        </w:rPr>
        <w:t xml:space="preserve"> </w:t>
      </w:r>
      <w:r w:rsidRPr="00151BE9">
        <w:rPr>
          <w:rFonts w:ascii="Times New Roman" w:eastAsia="Times New Roman" w:hAnsi="Times New Roman" w:cs="Times New Roman"/>
          <w:color w:val="000000" w:themeColor="text1"/>
          <w:w w:val="122"/>
          <w:sz w:val="24"/>
          <w:szCs w:val="24"/>
        </w:rPr>
        <w:t>current, voltage</w:t>
      </w:r>
      <w:r w:rsidRPr="00151BE9">
        <w:rPr>
          <w:rFonts w:ascii="Times New Roman" w:eastAsia="Times New Roman" w:hAnsi="Times New Roman" w:cs="Times New Roman"/>
          <w:color w:val="000000" w:themeColor="text1"/>
          <w:spacing w:val="15"/>
          <w:w w:val="122"/>
          <w:sz w:val="24"/>
          <w:szCs w:val="24"/>
        </w:rPr>
        <w:t xml:space="preserve"> </w:t>
      </w:r>
      <w:r w:rsidRPr="00151BE9">
        <w:rPr>
          <w:rFonts w:ascii="Times New Roman" w:eastAsia="Times New Roman" w:hAnsi="Times New Roman" w:cs="Times New Roman"/>
          <w:color w:val="000000" w:themeColor="text1"/>
          <w:w w:val="122"/>
          <w:sz w:val="24"/>
          <w:szCs w:val="24"/>
        </w:rPr>
        <w:t>and</w:t>
      </w:r>
      <w:r w:rsidRPr="00151BE9">
        <w:rPr>
          <w:rFonts w:ascii="Times New Roman" w:eastAsia="Times New Roman" w:hAnsi="Times New Roman" w:cs="Times New Roman"/>
          <w:color w:val="000000" w:themeColor="text1"/>
          <w:spacing w:val="8"/>
          <w:w w:val="122"/>
          <w:sz w:val="24"/>
          <w:szCs w:val="24"/>
        </w:rPr>
        <w:t xml:space="preserve"> </w:t>
      </w:r>
      <w:r w:rsidRPr="00151BE9">
        <w:rPr>
          <w:rFonts w:ascii="Times New Roman" w:eastAsia="Times New Roman" w:hAnsi="Times New Roman" w:cs="Times New Roman"/>
          <w:color w:val="000000" w:themeColor="text1"/>
          <w:w w:val="122"/>
          <w:sz w:val="24"/>
          <w:szCs w:val="24"/>
        </w:rPr>
        <w:t>duty cycle</w:t>
      </w:r>
      <w:r w:rsidRPr="00151BE9">
        <w:rPr>
          <w:rFonts w:ascii="Times New Roman" w:eastAsia="Times New Roman" w:hAnsi="Times New Roman" w:cs="Times New Roman"/>
          <w:color w:val="000000" w:themeColor="text1"/>
          <w:spacing w:val="3"/>
          <w:w w:val="122"/>
          <w:sz w:val="24"/>
          <w:szCs w:val="24"/>
        </w:rPr>
        <w:t xml:space="preserve"> </w:t>
      </w:r>
      <w:r w:rsidRPr="00151BE9">
        <w:rPr>
          <w:rFonts w:ascii="Times New Roman" w:eastAsia="Times New Roman" w:hAnsi="Times New Roman" w:cs="Times New Roman"/>
          <w:color w:val="000000" w:themeColor="text1"/>
          <w:w w:val="122"/>
          <w:sz w:val="24"/>
          <w:szCs w:val="24"/>
        </w:rPr>
        <w:t>duration</w:t>
      </w:r>
      <w:r w:rsidR="004B3B0D" w:rsidRPr="00151BE9">
        <w:rPr>
          <w:rFonts w:ascii="Times New Roman" w:eastAsia="Times New Roman" w:hAnsi="Times New Roman" w:cs="Times New Roman"/>
          <w:color w:val="000000" w:themeColor="text1"/>
          <w:w w:val="122"/>
          <w:sz w:val="24"/>
          <w:szCs w:val="24"/>
        </w:rPr>
        <w:t xml:space="preserve"> in</w:t>
      </w:r>
      <w:r w:rsidRPr="00151BE9">
        <w:rPr>
          <w:rFonts w:ascii="Times New Roman" w:eastAsia="Times New Roman" w:hAnsi="Times New Roman" w:cs="Times New Roman"/>
          <w:color w:val="000000" w:themeColor="text1"/>
          <w:spacing w:val="12"/>
          <w:w w:val="122"/>
          <w:sz w:val="24"/>
          <w:szCs w:val="24"/>
        </w:rPr>
        <w:t xml:space="preserve"> </w:t>
      </w:r>
      <w:r w:rsidRPr="00151BE9">
        <w:rPr>
          <w:rFonts w:ascii="Times New Roman" w:eastAsia="Times New Roman" w:hAnsi="Times New Roman" w:cs="Times New Roman"/>
          <w:color w:val="000000" w:themeColor="text1"/>
          <w:w w:val="122"/>
          <w:sz w:val="24"/>
          <w:szCs w:val="24"/>
        </w:rPr>
        <w:t>input</w:t>
      </w:r>
      <w:r w:rsidR="004B3B0D" w:rsidRPr="00151BE9">
        <w:rPr>
          <w:rFonts w:ascii="Times New Roman" w:eastAsia="Times New Roman" w:hAnsi="Times New Roman" w:cs="Times New Roman"/>
          <w:color w:val="000000" w:themeColor="text1"/>
          <w:w w:val="122"/>
          <w:sz w:val="24"/>
          <w:szCs w:val="24"/>
        </w:rPr>
        <w:t xml:space="preserve"> machining parameters.</w:t>
      </w:r>
      <w:r w:rsidR="004B3B0D" w:rsidRPr="00151BE9">
        <w:rPr>
          <w:rFonts w:ascii="Times New Roman" w:eastAsia="Times New Roman" w:hAnsi="Times New Roman" w:cs="Times New Roman"/>
          <w:color w:val="000000" w:themeColor="text1"/>
          <w:spacing w:val="13"/>
          <w:w w:val="122"/>
          <w:sz w:val="24"/>
          <w:szCs w:val="24"/>
        </w:rPr>
        <w:t xml:space="preserve"> </w:t>
      </w:r>
      <w:r w:rsidRPr="00151BE9">
        <w:rPr>
          <w:rFonts w:ascii="Times New Roman" w:eastAsia="Times New Roman" w:hAnsi="Times New Roman" w:cs="Times New Roman"/>
          <w:color w:val="000000" w:themeColor="text1"/>
          <w:sz w:val="24"/>
          <w:szCs w:val="24"/>
        </w:rPr>
        <w:t>Each</w:t>
      </w:r>
      <w:r w:rsidRPr="00151BE9">
        <w:rPr>
          <w:rFonts w:ascii="Times New Roman" w:eastAsia="Times New Roman" w:hAnsi="Times New Roman" w:cs="Times New Roman"/>
          <w:color w:val="000000" w:themeColor="text1"/>
          <w:spacing w:val="13"/>
          <w:sz w:val="24"/>
          <w:szCs w:val="24"/>
        </w:rPr>
        <w:t xml:space="preserve"> </w:t>
      </w:r>
      <w:r w:rsidR="004B3B0D" w:rsidRPr="00151BE9">
        <w:rPr>
          <w:rFonts w:ascii="Times New Roman" w:eastAsia="Times New Roman" w:hAnsi="Times New Roman" w:cs="Times New Roman"/>
          <w:color w:val="000000" w:themeColor="text1"/>
          <w:spacing w:val="13"/>
          <w:sz w:val="24"/>
          <w:szCs w:val="24"/>
        </w:rPr>
        <w:t xml:space="preserve">input machining </w:t>
      </w:r>
      <w:r w:rsidRPr="00151BE9">
        <w:rPr>
          <w:rFonts w:ascii="Times New Roman" w:eastAsia="Times New Roman" w:hAnsi="Times New Roman" w:cs="Times New Roman"/>
          <w:color w:val="000000" w:themeColor="text1"/>
          <w:w w:val="124"/>
          <w:sz w:val="24"/>
          <w:szCs w:val="24"/>
        </w:rPr>
        <w:t xml:space="preserve">parameter </w:t>
      </w:r>
      <w:r w:rsidRPr="00151BE9">
        <w:rPr>
          <w:rFonts w:ascii="Times New Roman" w:eastAsia="Times New Roman" w:hAnsi="Times New Roman" w:cs="Times New Roman"/>
          <w:color w:val="000000" w:themeColor="text1"/>
          <w:w w:val="119"/>
          <w:sz w:val="24"/>
          <w:szCs w:val="24"/>
        </w:rPr>
        <w:t>consists</w:t>
      </w:r>
      <w:r w:rsidRPr="00151BE9">
        <w:rPr>
          <w:rFonts w:ascii="Times New Roman" w:eastAsia="Times New Roman" w:hAnsi="Times New Roman" w:cs="Times New Roman"/>
          <w:color w:val="000000" w:themeColor="text1"/>
          <w:spacing w:val="-2"/>
          <w:w w:val="119"/>
          <w:sz w:val="24"/>
          <w:szCs w:val="24"/>
        </w:rPr>
        <w:t xml:space="preserve"> </w:t>
      </w:r>
      <w:r w:rsidRPr="00151BE9">
        <w:rPr>
          <w:rFonts w:ascii="Times New Roman" w:eastAsia="Times New Roman" w:hAnsi="Times New Roman" w:cs="Times New Roman"/>
          <w:color w:val="000000" w:themeColor="text1"/>
          <w:sz w:val="24"/>
          <w:szCs w:val="24"/>
        </w:rPr>
        <w:t>of</w:t>
      </w:r>
      <w:r w:rsidRPr="00151BE9">
        <w:rPr>
          <w:rFonts w:ascii="Times New Roman" w:eastAsia="Times New Roman" w:hAnsi="Times New Roman" w:cs="Times New Roman"/>
          <w:color w:val="000000" w:themeColor="text1"/>
          <w:spacing w:val="21"/>
          <w:sz w:val="24"/>
          <w:szCs w:val="24"/>
        </w:rPr>
        <w:t xml:space="preserve"> </w:t>
      </w:r>
      <w:r w:rsidRPr="00151BE9">
        <w:rPr>
          <w:rFonts w:ascii="Times New Roman" w:eastAsia="Times New Roman" w:hAnsi="Times New Roman" w:cs="Times New Roman"/>
          <w:color w:val="000000" w:themeColor="text1"/>
          <w:sz w:val="24"/>
          <w:szCs w:val="24"/>
        </w:rPr>
        <w:t>3</w:t>
      </w:r>
      <w:r w:rsidRPr="00151BE9">
        <w:rPr>
          <w:rFonts w:ascii="Times New Roman" w:eastAsia="Times New Roman" w:hAnsi="Times New Roman" w:cs="Times New Roman"/>
          <w:color w:val="000000" w:themeColor="text1"/>
          <w:spacing w:val="21"/>
          <w:sz w:val="24"/>
          <w:szCs w:val="24"/>
        </w:rPr>
        <w:t xml:space="preserve"> </w:t>
      </w:r>
      <w:r w:rsidRPr="00151BE9">
        <w:rPr>
          <w:rFonts w:ascii="Times New Roman" w:eastAsia="Times New Roman" w:hAnsi="Times New Roman" w:cs="Times New Roman"/>
          <w:color w:val="000000" w:themeColor="text1"/>
          <w:w w:val="117"/>
          <w:sz w:val="24"/>
          <w:szCs w:val="24"/>
        </w:rPr>
        <w:t>levels</w:t>
      </w:r>
      <w:r w:rsidRPr="00151BE9">
        <w:rPr>
          <w:rFonts w:ascii="Times New Roman" w:eastAsia="Times New Roman" w:hAnsi="Times New Roman" w:cs="Times New Roman"/>
          <w:color w:val="000000" w:themeColor="text1"/>
          <w:spacing w:val="-1"/>
          <w:w w:val="117"/>
          <w:sz w:val="24"/>
          <w:szCs w:val="24"/>
        </w:rPr>
        <w:t>.</w:t>
      </w:r>
      <w:r w:rsidR="004B3B0D" w:rsidRPr="00151BE9">
        <w:rPr>
          <w:rFonts w:ascii="Times New Roman" w:eastAsia="Times New Roman" w:hAnsi="Times New Roman" w:cs="Times New Roman"/>
          <w:color w:val="000000" w:themeColor="text1"/>
          <w:spacing w:val="-1"/>
          <w:w w:val="117"/>
          <w:sz w:val="24"/>
          <w:szCs w:val="24"/>
        </w:rPr>
        <w:t xml:space="preserve"> So there is a three input machining parameters and three levels</w:t>
      </w:r>
      <w:r w:rsidR="00151BE9" w:rsidRPr="00151BE9">
        <w:rPr>
          <w:rFonts w:ascii="Times New Roman" w:eastAsia="Times New Roman" w:hAnsi="Times New Roman" w:cs="Times New Roman"/>
          <w:color w:val="000000" w:themeColor="text1"/>
          <w:spacing w:val="-1"/>
          <w:w w:val="117"/>
          <w:sz w:val="24"/>
          <w:szCs w:val="24"/>
        </w:rPr>
        <w:t>. So the number of experiment carried out is 3*3*3 = 27.</w:t>
      </w:r>
      <w:r w:rsidRPr="00151BE9">
        <w:rPr>
          <w:rFonts w:ascii="Times New Roman" w:eastAsia="Times New Roman" w:hAnsi="Times New Roman" w:cs="Times New Roman"/>
          <w:color w:val="000000" w:themeColor="text1"/>
          <w:sz w:val="24"/>
          <w:szCs w:val="24"/>
        </w:rPr>
        <w:t xml:space="preserve"> </w:t>
      </w:r>
      <w:r w:rsidRPr="00151BE9">
        <w:rPr>
          <w:rFonts w:ascii="Times New Roman" w:eastAsia="Times New Roman" w:hAnsi="Times New Roman" w:cs="Times New Roman"/>
          <w:color w:val="000000" w:themeColor="text1"/>
          <w:w w:val="113"/>
          <w:sz w:val="24"/>
          <w:szCs w:val="24"/>
        </w:rPr>
        <w:t>Table</w:t>
      </w:r>
      <w:r w:rsidR="00151BE9">
        <w:rPr>
          <w:rFonts w:ascii="Times New Roman" w:eastAsia="Times New Roman" w:hAnsi="Times New Roman" w:cs="Times New Roman"/>
          <w:color w:val="000000" w:themeColor="text1"/>
          <w:spacing w:val="-11"/>
          <w:w w:val="113"/>
          <w:sz w:val="24"/>
          <w:szCs w:val="24"/>
        </w:rPr>
        <w:t xml:space="preserve"> </w:t>
      </w:r>
      <w:r w:rsidRPr="00151BE9">
        <w:rPr>
          <w:rFonts w:ascii="Times New Roman" w:eastAsia="Times New Roman" w:hAnsi="Times New Roman" w:cs="Times New Roman"/>
          <w:color w:val="000000" w:themeColor="text1"/>
          <w:sz w:val="24"/>
          <w:szCs w:val="24"/>
        </w:rPr>
        <w:t>3</w:t>
      </w:r>
      <w:r w:rsidR="00151BE9" w:rsidRPr="00151BE9">
        <w:rPr>
          <w:rFonts w:ascii="Times New Roman" w:eastAsia="Times New Roman" w:hAnsi="Times New Roman" w:cs="Times New Roman"/>
          <w:color w:val="000000" w:themeColor="text1"/>
          <w:sz w:val="24"/>
          <w:szCs w:val="24"/>
        </w:rPr>
        <w:t xml:space="preserve"> gives the result of the experiments.</w:t>
      </w:r>
      <w:r w:rsidRPr="00151BE9">
        <w:rPr>
          <w:rFonts w:ascii="Times New Roman" w:eastAsia="Times New Roman" w:hAnsi="Times New Roman" w:cs="Times New Roman"/>
          <w:color w:val="000000" w:themeColor="text1"/>
          <w:spacing w:val="10"/>
          <w:sz w:val="24"/>
          <w:szCs w:val="24"/>
        </w:rPr>
        <w:t xml:space="preserve"> </w:t>
      </w:r>
      <w:r w:rsidR="00856118" w:rsidRPr="00151BE9">
        <w:rPr>
          <w:rFonts w:ascii="Times New Roman" w:eastAsia="GulliverRM" w:hAnsi="Times New Roman" w:cs="Times New Roman"/>
          <w:color w:val="000000" w:themeColor="text1"/>
          <w:sz w:val="24"/>
          <w:szCs w:val="24"/>
        </w:rPr>
        <w:t xml:space="preserve">By using of trial and error method, it can be concluded that </w:t>
      </w:r>
      <w:r w:rsidR="00394D8F" w:rsidRPr="00151BE9">
        <w:rPr>
          <w:rFonts w:ascii="Times New Roman" w:eastAsia="GulliverRM" w:hAnsi="Times New Roman" w:cs="Times New Roman"/>
          <w:color w:val="000000" w:themeColor="text1"/>
          <w:sz w:val="24"/>
          <w:szCs w:val="24"/>
        </w:rPr>
        <w:t xml:space="preserve">the triangular </w:t>
      </w:r>
      <w:r w:rsidR="00856118" w:rsidRPr="00151BE9">
        <w:rPr>
          <w:rFonts w:ascii="Times New Roman" w:eastAsia="GulliverRM" w:hAnsi="Times New Roman" w:cs="Times New Roman"/>
          <w:color w:val="000000" w:themeColor="text1"/>
          <w:sz w:val="24"/>
          <w:szCs w:val="24"/>
        </w:rPr>
        <w:t>membership functions give better</w:t>
      </w:r>
      <w:r w:rsidR="00394D8F" w:rsidRPr="00151BE9">
        <w:rPr>
          <w:rFonts w:ascii="Times New Roman" w:eastAsia="GulliverRM" w:hAnsi="Times New Roman" w:cs="Times New Roman"/>
          <w:color w:val="000000" w:themeColor="text1"/>
          <w:sz w:val="24"/>
          <w:szCs w:val="24"/>
        </w:rPr>
        <w:t xml:space="preserve"> </w:t>
      </w:r>
      <w:r w:rsidR="00856118" w:rsidRPr="00151BE9">
        <w:rPr>
          <w:rFonts w:ascii="Times New Roman" w:eastAsia="GulliverRM" w:hAnsi="Times New Roman" w:cs="Times New Roman"/>
          <w:color w:val="000000" w:themeColor="text1"/>
          <w:sz w:val="24"/>
          <w:szCs w:val="24"/>
        </w:rPr>
        <w:t>results the number of fuzzy</w:t>
      </w:r>
      <w:r w:rsidR="00151BE9" w:rsidRPr="00151BE9">
        <w:rPr>
          <w:rFonts w:ascii="Times New Roman" w:eastAsia="GulliverRM" w:hAnsi="Times New Roman" w:cs="Times New Roman"/>
          <w:color w:val="000000" w:themeColor="text1"/>
          <w:sz w:val="24"/>
          <w:szCs w:val="24"/>
        </w:rPr>
        <w:t xml:space="preserve"> </w:t>
      </w:r>
      <w:r w:rsidR="00394D8F" w:rsidRPr="00151BE9">
        <w:rPr>
          <w:rFonts w:ascii="Times New Roman" w:eastAsia="GulliverRM" w:hAnsi="Times New Roman" w:cs="Times New Roman"/>
          <w:color w:val="000000" w:themeColor="text1"/>
          <w:sz w:val="24"/>
          <w:szCs w:val="24"/>
        </w:rPr>
        <w:t xml:space="preserve">sets for Peak </w:t>
      </w:r>
      <w:r w:rsidR="00856118" w:rsidRPr="00151BE9">
        <w:rPr>
          <w:rFonts w:ascii="Times New Roman" w:eastAsia="GulliverRM" w:hAnsi="Times New Roman" w:cs="Times New Roman"/>
          <w:color w:val="000000" w:themeColor="text1"/>
          <w:sz w:val="24"/>
          <w:szCs w:val="24"/>
        </w:rPr>
        <w:t>current (I</w:t>
      </w:r>
      <w:r w:rsidR="00394D8F" w:rsidRPr="00151BE9">
        <w:rPr>
          <w:rFonts w:ascii="Times New Roman" w:eastAsia="GulliverRM" w:hAnsi="Times New Roman" w:cs="Times New Roman"/>
          <w:color w:val="000000" w:themeColor="text1"/>
          <w:sz w:val="24"/>
          <w:szCs w:val="24"/>
          <w:vertAlign w:val="subscript"/>
        </w:rPr>
        <w:t>p</w:t>
      </w:r>
      <w:r w:rsidR="00856118" w:rsidRPr="00151BE9">
        <w:rPr>
          <w:rFonts w:ascii="Times New Roman" w:eastAsia="GulliverRM" w:hAnsi="Times New Roman" w:cs="Times New Roman"/>
          <w:color w:val="000000" w:themeColor="text1"/>
          <w:sz w:val="24"/>
          <w:szCs w:val="24"/>
        </w:rPr>
        <w:t xml:space="preserve">), </w:t>
      </w:r>
      <w:r w:rsidR="00394D8F" w:rsidRPr="00151BE9">
        <w:rPr>
          <w:rFonts w:ascii="Times New Roman" w:eastAsia="GulliverRM" w:hAnsi="Times New Roman" w:cs="Times New Roman"/>
          <w:color w:val="000000" w:themeColor="text1"/>
          <w:sz w:val="24"/>
          <w:szCs w:val="24"/>
        </w:rPr>
        <w:t xml:space="preserve">voltage(V), Duty cycle (D), </w:t>
      </w:r>
      <w:r w:rsidR="00856118" w:rsidRPr="00151BE9">
        <w:rPr>
          <w:rFonts w:ascii="Times New Roman" w:eastAsia="GulliverRM" w:hAnsi="Times New Roman" w:cs="Times New Roman"/>
          <w:color w:val="000000" w:themeColor="text1"/>
          <w:sz w:val="24"/>
          <w:szCs w:val="24"/>
        </w:rPr>
        <w:t xml:space="preserve"> material removal rate (MRR) and tool wear ratio (TWR) in</w:t>
      </w:r>
      <w:r w:rsidR="00394D8F" w:rsidRPr="00151BE9">
        <w:rPr>
          <w:rFonts w:ascii="Times New Roman" w:eastAsia="GulliverRM" w:hAnsi="Times New Roman" w:cs="Times New Roman"/>
          <w:color w:val="000000" w:themeColor="text1"/>
          <w:sz w:val="24"/>
          <w:szCs w:val="24"/>
        </w:rPr>
        <w:t xml:space="preserve"> </w:t>
      </w:r>
      <w:r w:rsidR="00856118" w:rsidRPr="00151BE9">
        <w:rPr>
          <w:rFonts w:ascii="Times New Roman" w:eastAsia="GulliverRM" w:hAnsi="Times New Roman" w:cs="Times New Roman"/>
          <w:color w:val="000000" w:themeColor="text1"/>
          <w:sz w:val="24"/>
          <w:szCs w:val="24"/>
        </w:rPr>
        <w:t>EDM process</w:t>
      </w:r>
      <w:r w:rsidR="00151BE9" w:rsidRPr="00151BE9">
        <w:rPr>
          <w:rFonts w:ascii="Times New Roman" w:eastAsia="GulliverRM" w:hAnsi="Times New Roman" w:cs="Times New Roman"/>
          <w:color w:val="000000" w:themeColor="text1"/>
          <w:sz w:val="24"/>
          <w:szCs w:val="24"/>
        </w:rPr>
        <w:t xml:space="preserve">. </w:t>
      </w:r>
      <w:r w:rsidR="00856118" w:rsidRPr="00151BE9">
        <w:rPr>
          <w:rFonts w:ascii="Times New Roman" w:eastAsia="GulliverRM" w:hAnsi="Times New Roman" w:cs="Times New Roman"/>
          <w:color w:val="000000" w:themeColor="text1"/>
          <w:sz w:val="24"/>
          <w:szCs w:val="24"/>
        </w:rPr>
        <w:t>Total number of fuzzy rules</w:t>
      </w:r>
      <w:r w:rsidR="00394D8F" w:rsidRPr="00151BE9">
        <w:rPr>
          <w:rFonts w:ascii="Times New Roman" w:eastAsia="GulliverRM" w:hAnsi="Times New Roman" w:cs="Times New Roman"/>
          <w:color w:val="000000" w:themeColor="text1"/>
          <w:sz w:val="24"/>
          <w:szCs w:val="24"/>
        </w:rPr>
        <w:t xml:space="preserve"> </w:t>
      </w:r>
      <w:r w:rsidR="00856118" w:rsidRPr="00151BE9">
        <w:rPr>
          <w:rFonts w:ascii="Times New Roman" w:eastAsia="GulliverRM" w:hAnsi="Times New Roman" w:cs="Times New Roman"/>
          <w:color w:val="000000" w:themeColor="text1"/>
          <w:sz w:val="24"/>
          <w:szCs w:val="24"/>
        </w:rPr>
        <w:t>us</w:t>
      </w:r>
      <w:r w:rsidR="00F512D8" w:rsidRPr="00151BE9">
        <w:rPr>
          <w:rFonts w:ascii="Times New Roman" w:eastAsia="GulliverRM" w:hAnsi="Times New Roman" w:cs="Times New Roman"/>
          <w:color w:val="000000" w:themeColor="text1"/>
          <w:sz w:val="24"/>
          <w:szCs w:val="24"/>
        </w:rPr>
        <w:t>ed for these experiments are 27</w:t>
      </w:r>
      <w:r w:rsidR="00B95BD4" w:rsidRPr="00151BE9">
        <w:rPr>
          <w:rFonts w:ascii="Times New Roman" w:eastAsia="GulliverRM" w:hAnsi="Times New Roman" w:cs="Times New Roman"/>
          <w:color w:val="000000" w:themeColor="text1"/>
          <w:sz w:val="24"/>
          <w:szCs w:val="24"/>
        </w:rPr>
        <w:t>.</w:t>
      </w:r>
    </w:p>
    <w:p w:rsidR="00151BE9" w:rsidRPr="00151BE9" w:rsidRDefault="00151BE9" w:rsidP="00151BE9">
      <w:pPr>
        <w:tabs>
          <w:tab w:val="center" w:pos="5397"/>
        </w:tabs>
        <w:spacing w:before="46"/>
        <w:ind w:right="-39"/>
        <w:rPr>
          <w:rFonts w:ascii="Times New Roman" w:eastAsia="GulliverRM" w:hAnsi="Times New Roman" w:cs="Times New Roman"/>
          <w:sz w:val="24"/>
          <w:szCs w:val="24"/>
        </w:rPr>
      </w:pPr>
      <w:r w:rsidRPr="0014150F">
        <w:rPr>
          <w:rFonts w:ascii="Times New Roman" w:eastAsia="GulliverRM" w:hAnsi="Times New Roman" w:cs="Times New Roman"/>
          <w:sz w:val="24"/>
          <w:szCs w:val="24"/>
        </w:rPr>
        <w:t>Table 3 Experimental result of EDM:</w:t>
      </w:r>
    </w:p>
    <w:tbl>
      <w:tblPr>
        <w:tblStyle w:val="TableGrid"/>
        <w:tblW w:w="0" w:type="auto"/>
        <w:tblLook w:val="04A0"/>
      </w:tblPr>
      <w:tblGrid>
        <w:gridCol w:w="1008"/>
        <w:gridCol w:w="1800"/>
        <w:gridCol w:w="1596"/>
        <w:gridCol w:w="1596"/>
        <w:gridCol w:w="1596"/>
        <w:gridCol w:w="1714"/>
      </w:tblGrid>
      <w:tr w:rsidR="00151BE9" w:rsidTr="00151BE9">
        <w:tc>
          <w:tcPr>
            <w:tcW w:w="1008" w:type="dxa"/>
          </w:tcPr>
          <w:p w:rsidR="00151BE9" w:rsidRDefault="00151BE9" w:rsidP="004D5785">
            <w:r>
              <w:t>Sr no</w:t>
            </w:r>
          </w:p>
        </w:tc>
        <w:tc>
          <w:tcPr>
            <w:tcW w:w="1800" w:type="dxa"/>
          </w:tcPr>
          <w:p w:rsidR="00151BE9" w:rsidRDefault="00151BE9" w:rsidP="004D5785">
            <w:r>
              <w:t>Peak Current(Ip) amp</w:t>
            </w:r>
          </w:p>
        </w:tc>
        <w:tc>
          <w:tcPr>
            <w:tcW w:w="1596" w:type="dxa"/>
          </w:tcPr>
          <w:p w:rsidR="00151BE9" w:rsidRDefault="00151BE9" w:rsidP="004D5785">
            <w:r>
              <w:t>Voltage(V)</w:t>
            </w:r>
          </w:p>
        </w:tc>
        <w:tc>
          <w:tcPr>
            <w:tcW w:w="1596" w:type="dxa"/>
          </w:tcPr>
          <w:p w:rsidR="00151BE9" w:rsidRDefault="00151BE9" w:rsidP="004D5785">
            <w:r>
              <w:t>Duty Cycle</w:t>
            </w:r>
          </w:p>
        </w:tc>
        <w:tc>
          <w:tcPr>
            <w:tcW w:w="1596" w:type="dxa"/>
          </w:tcPr>
          <w:p w:rsidR="00151BE9" w:rsidRDefault="00151BE9" w:rsidP="004D5785">
            <w:r>
              <w:t>MRR(gm/Min)</w:t>
            </w:r>
          </w:p>
        </w:tc>
        <w:tc>
          <w:tcPr>
            <w:tcW w:w="1714" w:type="dxa"/>
          </w:tcPr>
          <w:p w:rsidR="00151BE9" w:rsidRDefault="00151BE9" w:rsidP="004D5785">
            <w:r>
              <w:t>TWR(WRR/TWR)</w:t>
            </w:r>
          </w:p>
        </w:tc>
      </w:tr>
      <w:tr w:rsidR="00151BE9" w:rsidTr="00151BE9">
        <w:tc>
          <w:tcPr>
            <w:tcW w:w="1008" w:type="dxa"/>
          </w:tcPr>
          <w:p w:rsidR="00151BE9" w:rsidRDefault="00151BE9" w:rsidP="004D5785">
            <w:pPr>
              <w:jc w:val="center"/>
            </w:pPr>
            <w:r>
              <w:t>1</w:t>
            </w:r>
          </w:p>
        </w:tc>
        <w:tc>
          <w:tcPr>
            <w:tcW w:w="1800" w:type="dxa"/>
          </w:tcPr>
          <w:p w:rsidR="00151BE9" w:rsidRDefault="00151BE9" w:rsidP="004D5785">
            <w:pPr>
              <w:jc w:val="center"/>
            </w:pPr>
            <w:r>
              <w:t>4</w:t>
            </w:r>
          </w:p>
        </w:tc>
        <w:tc>
          <w:tcPr>
            <w:tcW w:w="1596" w:type="dxa"/>
          </w:tcPr>
          <w:p w:rsidR="00151BE9" w:rsidRDefault="00151BE9" w:rsidP="004D5785">
            <w:pPr>
              <w:jc w:val="center"/>
            </w:pPr>
            <w:r>
              <w:t>160</w:t>
            </w:r>
          </w:p>
        </w:tc>
        <w:tc>
          <w:tcPr>
            <w:tcW w:w="1596" w:type="dxa"/>
          </w:tcPr>
          <w:p w:rsidR="00151BE9" w:rsidRDefault="00151BE9" w:rsidP="004D5785">
            <w:pPr>
              <w:jc w:val="center"/>
            </w:pPr>
            <w:r>
              <w:t>0.278</w:t>
            </w:r>
          </w:p>
        </w:tc>
        <w:tc>
          <w:tcPr>
            <w:tcW w:w="1596" w:type="dxa"/>
          </w:tcPr>
          <w:p w:rsidR="00151BE9" w:rsidRDefault="00151BE9" w:rsidP="004D5785">
            <w:pPr>
              <w:jc w:val="center"/>
            </w:pPr>
            <w:r>
              <w:t>0.007</w:t>
            </w:r>
          </w:p>
        </w:tc>
        <w:tc>
          <w:tcPr>
            <w:tcW w:w="1714" w:type="dxa"/>
          </w:tcPr>
          <w:p w:rsidR="00151BE9" w:rsidRDefault="00151BE9" w:rsidP="004D5785">
            <w:pPr>
              <w:jc w:val="center"/>
            </w:pPr>
            <w:r>
              <w:t>0.029</w:t>
            </w:r>
          </w:p>
        </w:tc>
      </w:tr>
      <w:tr w:rsidR="00151BE9" w:rsidTr="00151BE9">
        <w:tc>
          <w:tcPr>
            <w:tcW w:w="1008" w:type="dxa"/>
          </w:tcPr>
          <w:p w:rsidR="00151BE9" w:rsidRDefault="00151BE9" w:rsidP="004D5785">
            <w:pPr>
              <w:jc w:val="center"/>
            </w:pPr>
            <w:r>
              <w:t>2</w:t>
            </w:r>
          </w:p>
        </w:tc>
        <w:tc>
          <w:tcPr>
            <w:tcW w:w="1800" w:type="dxa"/>
          </w:tcPr>
          <w:p w:rsidR="00151BE9" w:rsidRDefault="00151BE9" w:rsidP="004D5785">
            <w:pPr>
              <w:jc w:val="center"/>
            </w:pPr>
            <w:r>
              <w:t>4</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0.0086</w:t>
            </w:r>
          </w:p>
        </w:tc>
        <w:tc>
          <w:tcPr>
            <w:tcW w:w="1714" w:type="dxa"/>
          </w:tcPr>
          <w:p w:rsidR="00151BE9" w:rsidRDefault="00151BE9" w:rsidP="004D5785">
            <w:pPr>
              <w:jc w:val="center"/>
            </w:pPr>
            <w:r>
              <w:t>0.024</w:t>
            </w:r>
          </w:p>
        </w:tc>
      </w:tr>
      <w:tr w:rsidR="00151BE9" w:rsidTr="00151BE9">
        <w:tc>
          <w:tcPr>
            <w:tcW w:w="1008" w:type="dxa"/>
          </w:tcPr>
          <w:p w:rsidR="00151BE9" w:rsidRDefault="00151BE9" w:rsidP="004D5785">
            <w:pPr>
              <w:jc w:val="center"/>
            </w:pPr>
            <w:r>
              <w:t>3</w:t>
            </w:r>
          </w:p>
        </w:tc>
        <w:tc>
          <w:tcPr>
            <w:tcW w:w="1800" w:type="dxa"/>
          </w:tcPr>
          <w:p w:rsidR="00151BE9" w:rsidRDefault="00151BE9" w:rsidP="004D5785">
            <w:pPr>
              <w:jc w:val="center"/>
            </w:pPr>
            <w:r>
              <w:t>4</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0.0081</w:t>
            </w:r>
          </w:p>
        </w:tc>
        <w:tc>
          <w:tcPr>
            <w:tcW w:w="1714" w:type="dxa"/>
          </w:tcPr>
          <w:p w:rsidR="00151BE9" w:rsidRDefault="00151BE9" w:rsidP="004D5785">
            <w:pPr>
              <w:jc w:val="center"/>
            </w:pPr>
            <w:r>
              <w:t>0.018</w:t>
            </w:r>
          </w:p>
        </w:tc>
      </w:tr>
      <w:tr w:rsidR="00151BE9" w:rsidTr="00151BE9">
        <w:tc>
          <w:tcPr>
            <w:tcW w:w="1008" w:type="dxa"/>
          </w:tcPr>
          <w:p w:rsidR="00151BE9" w:rsidRDefault="00151BE9" w:rsidP="004D5785">
            <w:pPr>
              <w:jc w:val="center"/>
            </w:pPr>
            <w:r>
              <w:t>4</w:t>
            </w:r>
          </w:p>
        </w:tc>
        <w:tc>
          <w:tcPr>
            <w:tcW w:w="1800" w:type="dxa"/>
          </w:tcPr>
          <w:p w:rsidR="00151BE9" w:rsidRDefault="00151BE9" w:rsidP="004D5785">
            <w:pPr>
              <w:jc w:val="center"/>
            </w:pPr>
            <w:r>
              <w:t>13</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0.0134</w:t>
            </w:r>
          </w:p>
        </w:tc>
        <w:tc>
          <w:tcPr>
            <w:tcW w:w="1714" w:type="dxa"/>
          </w:tcPr>
          <w:p w:rsidR="00151BE9" w:rsidRDefault="00151BE9" w:rsidP="004D5785">
            <w:pPr>
              <w:jc w:val="center"/>
            </w:pPr>
            <w:r>
              <w:t>0.011</w:t>
            </w:r>
          </w:p>
        </w:tc>
      </w:tr>
      <w:tr w:rsidR="00151BE9" w:rsidTr="00151BE9">
        <w:tc>
          <w:tcPr>
            <w:tcW w:w="1008" w:type="dxa"/>
          </w:tcPr>
          <w:p w:rsidR="00151BE9" w:rsidRDefault="00151BE9" w:rsidP="004D5785">
            <w:pPr>
              <w:jc w:val="center"/>
            </w:pPr>
            <w:r>
              <w:t>5</w:t>
            </w:r>
          </w:p>
        </w:tc>
        <w:tc>
          <w:tcPr>
            <w:tcW w:w="1800" w:type="dxa"/>
          </w:tcPr>
          <w:p w:rsidR="00151BE9" w:rsidRDefault="00151BE9" w:rsidP="004D5785">
            <w:pPr>
              <w:jc w:val="center"/>
            </w:pPr>
            <w:r>
              <w:t>13</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0.014</w:t>
            </w:r>
          </w:p>
        </w:tc>
        <w:tc>
          <w:tcPr>
            <w:tcW w:w="1714" w:type="dxa"/>
          </w:tcPr>
          <w:p w:rsidR="00151BE9" w:rsidRDefault="00151BE9" w:rsidP="004D5785">
            <w:pPr>
              <w:jc w:val="center"/>
            </w:pPr>
            <w:r>
              <w:t>0.015</w:t>
            </w:r>
          </w:p>
        </w:tc>
      </w:tr>
      <w:tr w:rsidR="00151BE9" w:rsidTr="00151BE9">
        <w:tc>
          <w:tcPr>
            <w:tcW w:w="1008" w:type="dxa"/>
          </w:tcPr>
          <w:p w:rsidR="00151BE9" w:rsidRDefault="00151BE9" w:rsidP="004D5785">
            <w:pPr>
              <w:jc w:val="center"/>
            </w:pPr>
            <w:r>
              <w:t>6</w:t>
            </w:r>
          </w:p>
        </w:tc>
        <w:tc>
          <w:tcPr>
            <w:tcW w:w="1800" w:type="dxa"/>
          </w:tcPr>
          <w:p w:rsidR="00151BE9" w:rsidRDefault="00151BE9" w:rsidP="004D5785">
            <w:pPr>
              <w:jc w:val="center"/>
            </w:pPr>
            <w:r>
              <w:t>13</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0.0143</w:t>
            </w:r>
          </w:p>
        </w:tc>
        <w:tc>
          <w:tcPr>
            <w:tcW w:w="1714" w:type="dxa"/>
          </w:tcPr>
          <w:p w:rsidR="00151BE9" w:rsidRDefault="00151BE9" w:rsidP="004D5785">
            <w:pPr>
              <w:jc w:val="center"/>
            </w:pPr>
            <w:r>
              <w:t>0.015</w:t>
            </w:r>
          </w:p>
        </w:tc>
      </w:tr>
      <w:tr w:rsidR="00151BE9" w:rsidTr="00151BE9">
        <w:tc>
          <w:tcPr>
            <w:tcW w:w="1008" w:type="dxa"/>
          </w:tcPr>
          <w:p w:rsidR="00151BE9" w:rsidRDefault="00151BE9" w:rsidP="004D5785">
            <w:pPr>
              <w:jc w:val="center"/>
            </w:pPr>
            <w:r>
              <w:t>7</w:t>
            </w:r>
          </w:p>
        </w:tc>
        <w:tc>
          <w:tcPr>
            <w:tcW w:w="1800" w:type="dxa"/>
          </w:tcPr>
          <w:p w:rsidR="00151BE9" w:rsidRDefault="00151BE9" w:rsidP="004D5785">
            <w:pPr>
              <w:jc w:val="center"/>
            </w:pPr>
            <w:r>
              <w:t>21</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0.0131</w:t>
            </w:r>
          </w:p>
        </w:tc>
        <w:tc>
          <w:tcPr>
            <w:tcW w:w="1714" w:type="dxa"/>
          </w:tcPr>
          <w:p w:rsidR="00151BE9" w:rsidRDefault="00151BE9" w:rsidP="004D5785">
            <w:pPr>
              <w:jc w:val="center"/>
            </w:pPr>
            <w:r>
              <w:t>0.008</w:t>
            </w:r>
          </w:p>
        </w:tc>
      </w:tr>
      <w:tr w:rsidR="00151BE9" w:rsidTr="00151BE9">
        <w:tc>
          <w:tcPr>
            <w:tcW w:w="1008" w:type="dxa"/>
          </w:tcPr>
          <w:p w:rsidR="00151BE9" w:rsidRDefault="00151BE9" w:rsidP="004D5785">
            <w:pPr>
              <w:jc w:val="center"/>
            </w:pPr>
            <w:r>
              <w:t>8</w:t>
            </w:r>
          </w:p>
        </w:tc>
        <w:tc>
          <w:tcPr>
            <w:tcW w:w="1800" w:type="dxa"/>
          </w:tcPr>
          <w:p w:rsidR="00151BE9" w:rsidRDefault="00151BE9" w:rsidP="004D5785">
            <w:pPr>
              <w:jc w:val="center"/>
            </w:pPr>
            <w:r>
              <w:t>21</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0.0175</w:t>
            </w:r>
          </w:p>
        </w:tc>
        <w:tc>
          <w:tcPr>
            <w:tcW w:w="1714" w:type="dxa"/>
          </w:tcPr>
          <w:p w:rsidR="00151BE9" w:rsidRDefault="00151BE9" w:rsidP="004D5785">
            <w:pPr>
              <w:jc w:val="center"/>
            </w:pPr>
            <w:r>
              <w:t>0.030</w:t>
            </w:r>
          </w:p>
        </w:tc>
      </w:tr>
      <w:tr w:rsidR="00151BE9" w:rsidTr="00151BE9">
        <w:tc>
          <w:tcPr>
            <w:tcW w:w="1008" w:type="dxa"/>
          </w:tcPr>
          <w:p w:rsidR="00151BE9" w:rsidRDefault="00151BE9" w:rsidP="004D5785">
            <w:pPr>
              <w:jc w:val="center"/>
            </w:pPr>
            <w:r>
              <w:t>9</w:t>
            </w:r>
          </w:p>
        </w:tc>
        <w:tc>
          <w:tcPr>
            <w:tcW w:w="1800" w:type="dxa"/>
          </w:tcPr>
          <w:p w:rsidR="00151BE9" w:rsidRDefault="00151BE9" w:rsidP="004D5785">
            <w:pPr>
              <w:jc w:val="center"/>
            </w:pPr>
            <w:r>
              <w:t>21</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9A2EFB">
              <w:t>0.278</w:t>
            </w:r>
          </w:p>
        </w:tc>
        <w:tc>
          <w:tcPr>
            <w:tcW w:w="1596" w:type="dxa"/>
          </w:tcPr>
          <w:p w:rsidR="00151BE9" w:rsidRDefault="00151BE9" w:rsidP="004D5785">
            <w:pPr>
              <w:jc w:val="center"/>
            </w:pPr>
            <w:r>
              <w:t>0.0142</w:t>
            </w:r>
          </w:p>
        </w:tc>
        <w:tc>
          <w:tcPr>
            <w:tcW w:w="1714" w:type="dxa"/>
          </w:tcPr>
          <w:p w:rsidR="00151BE9" w:rsidRDefault="00151BE9" w:rsidP="004D5785">
            <w:pPr>
              <w:jc w:val="center"/>
            </w:pPr>
            <w:r>
              <w:t>0.008</w:t>
            </w:r>
          </w:p>
        </w:tc>
      </w:tr>
      <w:tr w:rsidR="00151BE9" w:rsidTr="00151BE9">
        <w:tc>
          <w:tcPr>
            <w:tcW w:w="1008" w:type="dxa"/>
          </w:tcPr>
          <w:p w:rsidR="00151BE9" w:rsidRDefault="00151BE9" w:rsidP="004D5785">
            <w:pPr>
              <w:jc w:val="center"/>
            </w:pPr>
            <w:r>
              <w:t>10</w:t>
            </w:r>
          </w:p>
        </w:tc>
        <w:tc>
          <w:tcPr>
            <w:tcW w:w="1800" w:type="dxa"/>
          </w:tcPr>
          <w:p w:rsidR="00151BE9" w:rsidRDefault="00151BE9" w:rsidP="004D5785">
            <w:pPr>
              <w:jc w:val="center"/>
            </w:pPr>
            <w:r>
              <w:t>4</w:t>
            </w:r>
          </w:p>
        </w:tc>
        <w:tc>
          <w:tcPr>
            <w:tcW w:w="1596" w:type="dxa"/>
          </w:tcPr>
          <w:p w:rsidR="00151BE9" w:rsidRDefault="00151BE9" w:rsidP="004D5785">
            <w:pPr>
              <w:jc w:val="center"/>
            </w:pPr>
            <w:r>
              <w:t>160</w:t>
            </w:r>
          </w:p>
        </w:tc>
        <w:tc>
          <w:tcPr>
            <w:tcW w:w="1596" w:type="dxa"/>
          </w:tcPr>
          <w:p w:rsidR="00151BE9" w:rsidRDefault="00151BE9" w:rsidP="004D5785">
            <w:pPr>
              <w:jc w:val="center"/>
            </w:pPr>
            <w:r>
              <w:t>0.477</w:t>
            </w:r>
          </w:p>
        </w:tc>
        <w:tc>
          <w:tcPr>
            <w:tcW w:w="1596" w:type="dxa"/>
          </w:tcPr>
          <w:p w:rsidR="00151BE9" w:rsidRDefault="00151BE9" w:rsidP="004D5785">
            <w:pPr>
              <w:jc w:val="center"/>
            </w:pPr>
            <w:r>
              <w:t>0.0845</w:t>
            </w:r>
          </w:p>
        </w:tc>
        <w:tc>
          <w:tcPr>
            <w:tcW w:w="1714" w:type="dxa"/>
          </w:tcPr>
          <w:p w:rsidR="00151BE9" w:rsidRDefault="00151BE9" w:rsidP="004D5785">
            <w:pPr>
              <w:jc w:val="center"/>
            </w:pPr>
            <w:r>
              <w:t>0.023</w:t>
            </w:r>
          </w:p>
        </w:tc>
      </w:tr>
      <w:tr w:rsidR="00151BE9" w:rsidTr="00151BE9">
        <w:tc>
          <w:tcPr>
            <w:tcW w:w="1008" w:type="dxa"/>
          </w:tcPr>
          <w:p w:rsidR="00151BE9" w:rsidRDefault="00151BE9" w:rsidP="004D5785">
            <w:pPr>
              <w:jc w:val="center"/>
            </w:pPr>
            <w:r>
              <w:t>11</w:t>
            </w:r>
          </w:p>
        </w:tc>
        <w:tc>
          <w:tcPr>
            <w:tcW w:w="1800" w:type="dxa"/>
          </w:tcPr>
          <w:p w:rsidR="00151BE9" w:rsidRDefault="00151BE9" w:rsidP="004D5785">
            <w:pPr>
              <w:jc w:val="center"/>
            </w:pPr>
            <w:r>
              <w:t>4</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0.1155</w:t>
            </w:r>
          </w:p>
        </w:tc>
        <w:tc>
          <w:tcPr>
            <w:tcW w:w="1714" w:type="dxa"/>
          </w:tcPr>
          <w:p w:rsidR="00151BE9" w:rsidRDefault="00151BE9" w:rsidP="004D5785">
            <w:pPr>
              <w:jc w:val="center"/>
            </w:pPr>
            <w:r>
              <w:t>0.017</w:t>
            </w:r>
          </w:p>
        </w:tc>
      </w:tr>
      <w:tr w:rsidR="00151BE9" w:rsidTr="00151BE9">
        <w:tc>
          <w:tcPr>
            <w:tcW w:w="1008" w:type="dxa"/>
          </w:tcPr>
          <w:p w:rsidR="00151BE9" w:rsidRDefault="00151BE9" w:rsidP="004D5785">
            <w:pPr>
              <w:jc w:val="center"/>
            </w:pPr>
            <w:r>
              <w:t>12</w:t>
            </w:r>
          </w:p>
        </w:tc>
        <w:tc>
          <w:tcPr>
            <w:tcW w:w="1800" w:type="dxa"/>
          </w:tcPr>
          <w:p w:rsidR="00151BE9" w:rsidRDefault="00151BE9" w:rsidP="004D5785">
            <w:pPr>
              <w:jc w:val="center"/>
            </w:pPr>
            <w:r>
              <w:t>4</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0.114</w:t>
            </w:r>
          </w:p>
        </w:tc>
        <w:tc>
          <w:tcPr>
            <w:tcW w:w="1714" w:type="dxa"/>
          </w:tcPr>
          <w:p w:rsidR="00151BE9" w:rsidRDefault="00151BE9" w:rsidP="004D5785">
            <w:pPr>
              <w:jc w:val="center"/>
            </w:pPr>
            <w:r>
              <w:t>0.016</w:t>
            </w:r>
          </w:p>
        </w:tc>
      </w:tr>
      <w:tr w:rsidR="00151BE9" w:rsidTr="00151BE9">
        <w:tc>
          <w:tcPr>
            <w:tcW w:w="1008" w:type="dxa"/>
          </w:tcPr>
          <w:p w:rsidR="00151BE9" w:rsidRDefault="00151BE9" w:rsidP="004D5785">
            <w:pPr>
              <w:jc w:val="center"/>
            </w:pPr>
            <w:r>
              <w:t>13</w:t>
            </w:r>
          </w:p>
        </w:tc>
        <w:tc>
          <w:tcPr>
            <w:tcW w:w="1800" w:type="dxa"/>
          </w:tcPr>
          <w:p w:rsidR="00151BE9" w:rsidRDefault="00151BE9" w:rsidP="004D5785">
            <w:pPr>
              <w:jc w:val="center"/>
            </w:pPr>
            <w:r>
              <w:t>13</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0.12</w:t>
            </w:r>
          </w:p>
        </w:tc>
        <w:tc>
          <w:tcPr>
            <w:tcW w:w="1714" w:type="dxa"/>
          </w:tcPr>
          <w:p w:rsidR="00151BE9" w:rsidRDefault="00151BE9" w:rsidP="004D5785">
            <w:pPr>
              <w:jc w:val="center"/>
            </w:pPr>
            <w:r>
              <w:t>0.019</w:t>
            </w:r>
          </w:p>
        </w:tc>
      </w:tr>
      <w:tr w:rsidR="00151BE9" w:rsidTr="00151BE9">
        <w:tc>
          <w:tcPr>
            <w:tcW w:w="1008" w:type="dxa"/>
          </w:tcPr>
          <w:p w:rsidR="00151BE9" w:rsidRDefault="00151BE9" w:rsidP="004D5785">
            <w:pPr>
              <w:jc w:val="center"/>
            </w:pPr>
            <w:r>
              <w:t>14</w:t>
            </w:r>
          </w:p>
        </w:tc>
        <w:tc>
          <w:tcPr>
            <w:tcW w:w="1800" w:type="dxa"/>
          </w:tcPr>
          <w:p w:rsidR="00151BE9" w:rsidRDefault="00151BE9" w:rsidP="004D5785">
            <w:pPr>
              <w:jc w:val="center"/>
            </w:pPr>
            <w:r>
              <w:t>13</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0.1189</w:t>
            </w:r>
          </w:p>
        </w:tc>
        <w:tc>
          <w:tcPr>
            <w:tcW w:w="1714" w:type="dxa"/>
          </w:tcPr>
          <w:p w:rsidR="00151BE9" w:rsidRDefault="00151BE9" w:rsidP="004D5785">
            <w:pPr>
              <w:jc w:val="center"/>
            </w:pPr>
            <w:r>
              <w:t>0.008</w:t>
            </w:r>
          </w:p>
        </w:tc>
      </w:tr>
      <w:tr w:rsidR="00151BE9" w:rsidTr="00151BE9">
        <w:tc>
          <w:tcPr>
            <w:tcW w:w="1008" w:type="dxa"/>
          </w:tcPr>
          <w:p w:rsidR="00151BE9" w:rsidRDefault="00151BE9" w:rsidP="004D5785">
            <w:pPr>
              <w:jc w:val="center"/>
            </w:pPr>
            <w:r>
              <w:t>15</w:t>
            </w:r>
          </w:p>
        </w:tc>
        <w:tc>
          <w:tcPr>
            <w:tcW w:w="1800" w:type="dxa"/>
          </w:tcPr>
          <w:p w:rsidR="00151BE9" w:rsidRDefault="00151BE9" w:rsidP="004D5785">
            <w:pPr>
              <w:jc w:val="center"/>
            </w:pPr>
            <w:r>
              <w:t>13</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0.1467</w:t>
            </w:r>
          </w:p>
        </w:tc>
        <w:tc>
          <w:tcPr>
            <w:tcW w:w="1714" w:type="dxa"/>
          </w:tcPr>
          <w:p w:rsidR="00151BE9" w:rsidRDefault="00151BE9" w:rsidP="004D5785">
            <w:pPr>
              <w:jc w:val="center"/>
            </w:pPr>
            <w:r>
              <w:t>0.015</w:t>
            </w:r>
          </w:p>
        </w:tc>
      </w:tr>
      <w:tr w:rsidR="00151BE9" w:rsidTr="00151BE9">
        <w:tc>
          <w:tcPr>
            <w:tcW w:w="1008" w:type="dxa"/>
          </w:tcPr>
          <w:p w:rsidR="00151BE9" w:rsidRDefault="00151BE9" w:rsidP="004D5785">
            <w:pPr>
              <w:jc w:val="center"/>
            </w:pPr>
            <w:r>
              <w:t>16</w:t>
            </w:r>
          </w:p>
        </w:tc>
        <w:tc>
          <w:tcPr>
            <w:tcW w:w="1800" w:type="dxa"/>
          </w:tcPr>
          <w:p w:rsidR="00151BE9" w:rsidRDefault="00151BE9" w:rsidP="004D5785">
            <w:pPr>
              <w:jc w:val="center"/>
            </w:pPr>
            <w:r>
              <w:t>21</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0.1163</w:t>
            </w:r>
          </w:p>
        </w:tc>
        <w:tc>
          <w:tcPr>
            <w:tcW w:w="1714" w:type="dxa"/>
          </w:tcPr>
          <w:p w:rsidR="00151BE9" w:rsidRDefault="00151BE9" w:rsidP="004D5785">
            <w:pPr>
              <w:jc w:val="center"/>
            </w:pPr>
            <w:r>
              <w:t>0.021</w:t>
            </w:r>
          </w:p>
        </w:tc>
      </w:tr>
      <w:tr w:rsidR="00151BE9" w:rsidTr="00151BE9">
        <w:tc>
          <w:tcPr>
            <w:tcW w:w="1008" w:type="dxa"/>
          </w:tcPr>
          <w:p w:rsidR="00151BE9" w:rsidRDefault="00151BE9" w:rsidP="004D5785">
            <w:pPr>
              <w:jc w:val="center"/>
            </w:pPr>
            <w:r>
              <w:t>17</w:t>
            </w:r>
          </w:p>
        </w:tc>
        <w:tc>
          <w:tcPr>
            <w:tcW w:w="1800" w:type="dxa"/>
          </w:tcPr>
          <w:p w:rsidR="00151BE9" w:rsidRDefault="00151BE9" w:rsidP="004D5785">
            <w:pPr>
              <w:jc w:val="center"/>
            </w:pPr>
            <w:r>
              <w:t>21</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0.1108</w:t>
            </w:r>
          </w:p>
        </w:tc>
        <w:tc>
          <w:tcPr>
            <w:tcW w:w="1714" w:type="dxa"/>
          </w:tcPr>
          <w:p w:rsidR="00151BE9" w:rsidRDefault="00151BE9" w:rsidP="004D5785">
            <w:pPr>
              <w:jc w:val="center"/>
            </w:pPr>
            <w:r>
              <w:t>0.018</w:t>
            </w:r>
          </w:p>
        </w:tc>
      </w:tr>
      <w:tr w:rsidR="00151BE9" w:rsidTr="00151BE9">
        <w:tc>
          <w:tcPr>
            <w:tcW w:w="1008" w:type="dxa"/>
          </w:tcPr>
          <w:p w:rsidR="00151BE9" w:rsidRDefault="00151BE9" w:rsidP="004D5785">
            <w:pPr>
              <w:jc w:val="center"/>
            </w:pPr>
            <w:r>
              <w:t>18</w:t>
            </w:r>
          </w:p>
        </w:tc>
        <w:tc>
          <w:tcPr>
            <w:tcW w:w="1800" w:type="dxa"/>
          </w:tcPr>
          <w:p w:rsidR="00151BE9" w:rsidRDefault="00151BE9" w:rsidP="004D5785">
            <w:pPr>
              <w:jc w:val="center"/>
            </w:pPr>
            <w:r>
              <w:t>21</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6C23B4">
              <w:t>0.477</w:t>
            </w:r>
          </w:p>
        </w:tc>
        <w:tc>
          <w:tcPr>
            <w:tcW w:w="1596" w:type="dxa"/>
          </w:tcPr>
          <w:p w:rsidR="00151BE9" w:rsidRDefault="00151BE9" w:rsidP="004D5785">
            <w:pPr>
              <w:jc w:val="center"/>
            </w:pPr>
            <w:r>
              <w:t>0.263</w:t>
            </w:r>
          </w:p>
        </w:tc>
        <w:tc>
          <w:tcPr>
            <w:tcW w:w="1714" w:type="dxa"/>
          </w:tcPr>
          <w:p w:rsidR="00151BE9" w:rsidRDefault="00151BE9" w:rsidP="004D5785">
            <w:pPr>
              <w:jc w:val="center"/>
            </w:pPr>
            <w:r>
              <w:t>0.010</w:t>
            </w:r>
          </w:p>
        </w:tc>
      </w:tr>
      <w:tr w:rsidR="00151BE9" w:rsidTr="00151BE9">
        <w:tc>
          <w:tcPr>
            <w:tcW w:w="1008" w:type="dxa"/>
          </w:tcPr>
          <w:p w:rsidR="00151BE9" w:rsidRDefault="00151BE9" w:rsidP="004D5785">
            <w:pPr>
              <w:jc w:val="center"/>
            </w:pPr>
            <w:r>
              <w:t>19</w:t>
            </w:r>
          </w:p>
        </w:tc>
        <w:tc>
          <w:tcPr>
            <w:tcW w:w="1800" w:type="dxa"/>
          </w:tcPr>
          <w:p w:rsidR="00151BE9" w:rsidRDefault="00151BE9" w:rsidP="004D5785">
            <w:pPr>
              <w:jc w:val="center"/>
            </w:pPr>
            <w:r>
              <w:t>4</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606976">
              <w:t>0.</w:t>
            </w:r>
            <w:r>
              <w:t>680</w:t>
            </w:r>
          </w:p>
        </w:tc>
        <w:tc>
          <w:tcPr>
            <w:tcW w:w="1596" w:type="dxa"/>
          </w:tcPr>
          <w:p w:rsidR="00151BE9" w:rsidRDefault="00151BE9" w:rsidP="004D5785">
            <w:pPr>
              <w:jc w:val="center"/>
            </w:pPr>
            <w:r>
              <w:t>0.1079</w:t>
            </w:r>
          </w:p>
        </w:tc>
        <w:tc>
          <w:tcPr>
            <w:tcW w:w="1714" w:type="dxa"/>
          </w:tcPr>
          <w:p w:rsidR="00151BE9" w:rsidRDefault="00151BE9" w:rsidP="004D5785">
            <w:pPr>
              <w:jc w:val="center"/>
            </w:pPr>
            <w:r>
              <w:t>0.028</w:t>
            </w:r>
          </w:p>
        </w:tc>
      </w:tr>
      <w:tr w:rsidR="00151BE9" w:rsidTr="00151BE9">
        <w:tc>
          <w:tcPr>
            <w:tcW w:w="1008" w:type="dxa"/>
          </w:tcPr>
          <w:p w:rsidR="00151BE9" w:rsidRDefault="00151BE9" w:rsidP="004D5785">
            <w:pPr>
              <w:jc w:val="center"/>
            </w:pPr>
            <w:r>
              <w:t>20</w:t>
            </w:r>
          </w:p>
        </w:tc>
        <w:tc>
          <w:tcPr>
            <w:tcW w:w="1800" w:type="dxa"/>
          </w:tcPr>
          <w:p w:rsidR="00151BE9" w:rsidRDefault="00151BE9" w:rsidP="004D5785">
            <w:pPr>
              <w:jc w:val="center"/>
            </w:pPr>
            <w:r>
              <w:t>4</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0.2182</w:t>
            </w:r>
          </w:p>
        </w:tc>
        <w:tc>
          <w:tcPr>
            <w:tcW w:w="1714" w:type="dxa"/>
          </w:tcPr>
          <w:p w:rsidR="00151BE9" w:rsidRDefault="00151BE9" w:rsidP="004D5785">
            <w:pPr>
              <w:jc w:val="center"/>
            </w:pPr>
            <w:r>
              <w:t>0.018</w:t>
            </w:r>
          </w:p>
        </w:tc>
      </w:tr>
      <w:tr w:rsidR="00151BE9" w:rsidTr="00151BE9">
        <w:tc>
          <w:tcPr>
            <w:tcW w:w="1008" w:type="dxa"/>
          </w:tcPr>
          <w:p w:rsidR="00151BE9" w:rsidRDefault="00151BE9" w:rsidP="004D5785">
            <w:pPr>
              <w:jc w:val="center"/>
            </w:pPr>
            <w:r>
              <w:t>21</w:t>
            </w:r>
          </w:p>
        </w:tc>
        <w:tc>
          <w:tcPr>
            <w:tcW w:w="1800" w:type="dxa"/>
          </w:tcPr>
          <w:p w:rsidR="00151BE9" w:rsidRDefault="00151BE9" w:rsidP="004D5785">
            <w:pPr>
              <w:jc w:val="center"/>
            </w:pPr>
            <w:r>
              <w:t>4</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0.2696</w:t>
            </w:r>
          </w:p>
        </w:tc>
        <w:tc>
          <w:tcPr>
            <w:tcW w:w="1714" w:type="dxa"/>
          </w:tcPr>
          <w:p w:rsidR="00151BE9" w:rsidRDefault="00151BE9" w:rsidP="004D5785">
            <w:pPr>
              <w:jc w:val="center"/>
            </w:pPr>
            <w:r>
              <w:t>0.011</w:t>
            </w:r>
          </w:p>
        </w:tc>
      </w:tr>
      <w:tr w:rsidR="00151BE9" w:rsidTr="00151BE9">
        <w:tc>
          <w:tcPr>
            <w:tcW w:w="1008" w:type="dxa"/>
          </w:tcPr>
          <w:p w:rsidR="00151BE9" w:rsidRDefault="00151BE9" w:rsidP="004D5785">
            <w:pPr>
              <w:jc w:val="center"/>
            </w:pPr>
            <w:r>
              <w:t>22</w:t>
            </w:r>
          </w:p>
        </w:tc>
        <w:tc>
          <w:tcPr>
            <w:tcW w:w="1800" w:type="dxa"/>
          </w:tcPr>
          <w:p w:rsidR="00151BE9" w:rsidRDefault="00151BE9" w:rsidP="004D5785">
            <w:pPr>
              <w:jc w:val="center"/>
            </w:pPr>
            <w:r>
              <w:t>13</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0.2102</w:t>
            </w:r>
          </w:p>
        </w:tc>
        <w:tc>
          <w:tcPr>
            <w:tcW w:w="1714" w:type="dxa"/>
          </w:tcPr>
          <w:p w:rsidR="00151BE9" w:rsidRDefault="00151BE9" w:rsidP="004D5785">
            <w:pPr>
              <w:jc w:val="center"/>
            </w:pPr>
            <w:r>
              <w:t>0.029</w:t>
            </w:r>
          </w:p>
        </w:tc>
      </w:tr>
      <w:tr w:rsidR="00151BE9" w:rsidTr="00151BE9">
        <w:tc>
          <w:tcPr>
            <w:tcW w:w="1008" w:type="dxa"/>
          </w:tcPr>
          <w:p w:rsidR="00151BE9" w:rsidRDefault="00151BE9" w:rsidP="004D5785">
            <w:pPr>
              <w:jc w:val="center"/>
            </w:pPr>
            <w:r>
              <w:t>23</w:t>
            </w:r>
          </w:p>
        </w:tc>
        <w:tc>
          <w:tcPr>
            <w:tcW w:w="1800" w:type="dxa"/>
          </w:tcPr>
          <w:p w:rsidR="00151BE9" w:rsidRDefault="00151BE9" w:rsidP="004D5785">
            <w:pPr>
              <w:jc w:val="center"/>
            </w:pPr>
            <w:r>
              <w:t>13</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0.2527</w:t>
            </w:r>
          </w:p>
        </w:tc>
        <w:tc>
          <w:tcPr>
            <w:tcW w:w="1714" w:type="dxa"/>
          </w:tcPr>
          <w:p w:rsidR="00151BE9" w:rsidRDefault="00151BE9" w:rsidP="004D5785">
            <w:pPr>
              <w:jc w:val="center"/>
            </w:pPr>
            <w:r>
              <w:t>0.014</w:t>
            </w:r>
          </w:p>
        </w:tc>
      </w:tr>
      <w:tr w:rsidR="00151BE9" w:rsidTr="00151BE9">
        <w:tc>
          <w:tcPr>
            <w:tcW w:w="1008" w:type="dxa"/>
          </w:tcPr>
          <w:p w:rsidR="00151BE9" w:rsidRDefault="00151BE9" w:rsidP="004D5785">
            <w:pPr>
              <w:jc w:val="center"/>
            </w:pPr>
            <w:r>
              <w:t>24</w:t>
            </w:r>
          </w:p>
        </w:tc>
        <w:tc>
          <w:tcPr>
            <w:tcW w:w="1800" w:type="dxa"/>
          </w:tcPr>
          <w:p w:rsidR="00151BE9" w:rsidRDefault="00151BE9" w:rsidP="004D5785">
            <w:pPr>
              <w:jc w:val="center"/>
            </w:pPr>
            <w:r>
              <w:t>13</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0.1822</w:t>
            </w:r>
          </w:p>
        </w:tc>
        <w:tc>
          <w:tcPr>
            <w:tcW w:w="1714" w:type="dxa"/>
          </w:tcPr>
          <w:p w:rsidR="00151BE9" w:rsidRDefault="00151BE9" w:rsidP="004D5785">
            <w:pPr>
              <w:jc w:val="center"/>
            </w:pPr>
            <w:r>
              <w:t>0.013</w:t>
            </w:r>
          </w:p>
        </w:tc>
      </w:tr>
      <w:tr w:rsidR="00151BE9" w:rsidTr="00151BE9">
        <w:tc>
          <w:tcPr>
            <w:tcW w:w="1008" w:type="dxa"/>
          </w:tcPr>
          <w:p w:rsidR="00151BE9" w:rsidRDefault="00151BE9" w:rsidP="004D5785">
            <w:pPr>
              <w:jc w:val="center"/>
            </w:pPr>
            <w:r>
              <w:lastRenderedPageBreak/>
              <w:t>25</w:t>
            </w:r>
          </w:p>
        </w:tc>
        <w:tc>
          <w:tcPr>
            <w:tcW w:w="1800" w:type="dxa"/>
          </w:tcPr>
          <w:p w:rsidR="00151BE9" w:rsidRDefault="00151BE9" w:rsidP="004D5785">
            <w:pPr>
              <w:jc w:val="center"/>
            </w:pPr>
            <w:r>
              <w:t>21</w:t>
            </w:r>
          </w:p>
        </w:tc>
        <w:tc>
          <w:tcPr>
            <w:tcW w:w="1596" w:type="dxa"/>
          </w:tcPr>
          <w:p w:rsidR="00151BE9" w:rsidRDefault="00151BE9" w:rsidP="004D5785">
            <w:pPr>
              <w:jc w:val="center"/>
            </w:pPr>
            <w:r>
              <w:t>160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0.2157</w:t>
            </w:r>
          </w:p>
        </w:tc>
        <w:tc>
          <w:tcPr>
            <w:tcW w:w="1714" w:type="dxa"/>
          </w:tcPr>
          <w:p w:rsidR="00151BE9" w:rsidRDefault="00151BE9" w:rsidP="004D5785">
            <w:pPr>
              <w:jc w:val="center"/>
            </w:pPr>
            <w:r>
              <w:t>0.027</w:t>
            </w:r>
          </w:p>
        </w:tc>
      </w:tr>
      <w:tr w:rsidR="00151BE9" w:rsidTr="00151BE9">
        <w:tc>
          <w:tcPr>
            <w:tcW w:w="1008" w:type="dxa"/>
          </w:tcPr>
          <w:p w:rsidR="00151BE9" w:rsidRDefault="00151BE9" w:rsidP="004D5785">
            <w:pPr>
              <w:jc w:val="center"/>
            </w:pPr>
            <w:r>
              <w:t>26</w:t>
            </w:r>
          </w:p>
        </w:tc>
        <w:tc>
          <w:tcPr>
            <w:tcW w:w="1800" w:type="dxa"/>
          </w:tcPr>
          <w:p w:rsidR="00151BE9" w:rsidRDefault="00151BE9" w:rsidP="004D5785">
            <w:pPr>
              <w:jc w:val="center"/>
            </w:pPr>
            <w:r>
              <w:t>21</w:t>
            </w:r>
          </w:p>
        </w:tc>
        <w:tc>
          <w:tcPr>
            <w:tcW w:w="1596" w:type="dxa"/>
          </w:tcPr>
          <w:p w:rsidR="00151BE9" w:rsidRDefault="00151BE9" w:rsidP="004D5785">
            <w:pPr>
              <w:jc w:val="center"/>
            </w:pPr>
            <w:r>
              <w:t>180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0.28</w:t>
            </w:r>
          </w:p>
        </w:tc>
        <w:tc>
          <w:tcPr>
            <w:tcW w:w="1714" w:type="dxa"/>
          </w:tcPr>
          <w:p w:rsidR="00151BE9" w:rsidRDefault="00151BE9" w:rsidP="004D5785">
            <w:pPr>
              <w:jc w:val="center"/>
            </w:pPr>
            <w:r>
              <w:t>0.007</w:t>
            </w:r>
          </w:p>
        </w:tc>
      </w:tr>
      <w:tr w:rsidR="00151BE9" w:rsidTr="00151BE9">
        <w:tc>
          <w:tcPr>
            <w:tcW w:w="1008" w:type="dxa"/>
          </w:tcPr>
          <w:p w:rsidR="00151BE9" w:rsidRDefault="00151BE9" w:rsidP="004D5785">
            <w:pPr>
              <w:jc w:val="center"/>
            </w:pPr>
            <w:r>
              <w:t>27</w:t>
            </w:r>
          </w:p>
        </w:tc>
        <w:tc>
          <w:tcPr>
            <w:tcW w:w="1800" w:type="dxa"/>
          </w:tcPr>
          <w:p w:rsidR="00151BE9" w:rsidRDefault="00151BE9" w:rsidP="004D5785">
            <w:pPr>
              <w:jc w:val="center"/>
            </w:pPr>
            <w:r>
              <w:t>21</w:t>
            </w:r>
          </w:p>
        </w:tc>
        <w:tc>
          <w:tcPr>
            <w:tcW w:w="1596" w:type="dxa"/>
          </w:tcPr>
          <w:p w:rsidR="00151BE9" w:rsidRDefault="00151BE9" w:rsidP="004D5785">
            <w:pPr>
              <w:jc w:val="center"/>
            </w:pPr>
            <w:r>
              <w:t>200</w:t>
            </w:r>
          </w:p>
        </w:tc>
        <w:tc>
          <w:tcPr>
            <w:tcW w:w="1596" w:type="dxa"/>
          </w:tcPr>
          <w:p w:rsidR="00151BE9" w:rsidRDefault="00151BE9" w:rsidP="004D5785">
            <w:pPr>
              <w:jc w:val="center"/>
            </w:pPr>
            <w:r w:rsidRPr="001F218F">
              <w:t>0.680</w:t>
            </w:r>
          </w:p>
        </w:tc>
        <w:tc>
          <w:tcPr>
            <w:tcW w:w="1596" w:type="dxa"/>
          </w:tcPr>
          <w:p w:rsidR="00151BE9" w:rsidRDefault="00151BE9" w:rsidP="004D5785">
            <w:pPr>
              <w:jc w:val="center"/>
            </w:pPr>
            <w:r>
              <w:t>0.2778</w:t>
            </w:r>
          </w:p>
        </w:tc>
        <w:tc>
          <w:tcPr>
            <w:tcW w:w="1714" w:type="dxa"/>
          </w:tcPr>
          <w:p w:rsidR="00151BE9" w:rsidRDefault="00151BE9" w:rsidP="004D5785">
            <w:pPr>
              <w:jc w:val="center"/>
            </w:pPr>
            <w:r>
              <w:t>0.007</w:t>
            </w:r>
          </w:p>
        </w:tc>
      </w:tr>
    </w:tbl>
    <w:p w:rsidR="00151BE9" w:rsidRPr="00B95BD4" w:rsidRDefault="00151BE9" w:rsidP="00151BE9">
      <w:pPr>
        <w:spacing w:line="272" w:lineRule="auto"/>
        <w:ind w:right="-28"/>
        <w:jc w:val="both"/>
        <w:rPr>
          <w:rFonts w:ascii="Times New Roman" w:eastAsia="Times New Roman" w:hAnsi="Times New Roman" w:cs="Times New Roman"/>
          <w:color w:val="000000"/>
          <w:w w:val="117"/>
          <w:sz w:val="24"/>
          <w:szCs w:val="24"/>
        </w:rPr>
      </w:pPr>
    </w:p>
    <w:p w:rsidR="00151BE9" w:rsidRDefault="00833D86" w:rsidP="00A07AA2">
      <w:pPr>
        <w:rPr>
          <w:rFonts w:ascii="Times New Roman" w:hAnsi="Times New Roman" w:cs="Times New Roman"/>
          <w:b/>
          <w:sz w:val="28"/>
          <w:szCs w:val="28"/>
        </w:rPr>
      </w:pPr>
      <w:r w:rsidRPr="002A11E6">
        <w:rPr>
          <w:rFonts w:ascii="Times New Roman" w:hAnsi="Times New Roman" w:cs="Times New Roman"/>
          <w:b/>
          <w:sz w:val="28"/>
          <w:szCs w:val="28"/>
        </w:rPr>
        <w:t>5</w:t>
      </w:r>
      <w:r w:rsidR="0084331B">
        <w:rPr>
          <w:rFonts w:ascii="Times New Roman" w:hAnsi="Times New Roman" w:cs="Times New Roman"/>
          <w:b/>
          <w:sz w:val="28"/>
          <w:szCs w:val="28"/>
        </w:rPr>
        <w:t xml:space="preserve"> </w:t>
      </w:r>
      <w:r w:rsidRPr="002A11E6">
        <w:rPr>
          <w:rFonts w:ascii="Times New Roman" w:hAnsi="Times New Roman" w:cs="Times New Roman"/>
          <w:b/>
          <w:sz w:val="28"/>
          <w:szCs w:val="28"/>
        </w:rPr>
        <w:t>Discussion</w:t>
      </w:r>
    </w:p>
    <w:p w:rsidR="00A77DCF" w:rsidRPr="00151BE9" w:rsidRDefault="00214C16" w:rsidP="00A07AA2">
      <w:pPr>
        <w:rPr>
          <w:rFonts w:ascii="Times New Roman" w:hAnsi="Times New Roman" w:cs="Times New Roman"/>
          <w:b/>
          <w:sz w:val="28"/>
          <w:szCs w:val="28"/>
        </w:rPr>
      </w:pPr>
      <w:r>
        <w:rPr>
          <w:rFonts w:ascii="Times New Roman" w:hAnsi="Times New Roman" w:cs="Times New Roman"/>
          <w:sz w:val="24"/>
          <w:szCs w:val="24"/>
        </w:rPr>
        <w:t xml:space="preserve">The result obtained throughout the experimental analysis of material removal rate (MRR) and tool wear ratio (TWR) after </w:t>
      </w:r>
      <w:r w:rsidR="00A07AA2">
        <w:rPr>
          <w:rFonts w:ascii="Times New Roman" w:hAnsi="Times New Roman" w:cs="Times New Roman"/>
          <w:sz w:val="24"/>
          <w:szCs w:val="24"/>
        </w:rPr>
        <w:t>period</w:t>
      </w:r>
      <w:r>
        <w:rPr>
          <w:rFonts w:ascii="Times New Roman" w:hAnsi="Times New Roman" w:cs="Times New Roman"/>
          <w:sz w:val="24"/>
          <w:szCs w:val="24"/>
        </w:rPr>
        <w:t xml:space="preserve"> of machining process compare with the result obtained by the fuzzy </w:t>
      </w:r>
      <w:r w:rsidR="00A07AA2">
        <w:rPr>
          <w:rFonts w:ascii="Times New Roman" w:hAnsi="Times New Roman" w:cs="Times New Roman"/>
          <w:sz w:val="24"/>
          <w:szCs w:val="24"/>
        </w:rPr>
        <w:t>modeling</w:t>
      </w:r>
      <w:r>
        <w:rPr>
          <w:rFonts w:ascii="Times New Roman" w:hAnsi="Times New Roman" w:cs="Times New Roman"/>
          <w:sz w:val="24"/>
          <w:szCs w:val="24"/>
        </w:rPr>
        <w:t xml:space="preserve"> is discusse</w:t>
      </w:r>
      <w:r w:rsidR="00A07AA2">
        <w:rPr>
          <w:rFonts w:ascii="Times New Roman" w:hAnsi="Times New Roman" w:cs="Times New Roman"/>
          <w:sz w:val="24"/>
          <w:szCs w:val="24"/>
        </w:rPr>
        <w:t>d.</w:t>
      </w:r>
    </w:p>
    <w:p w:rsidR="00A07AA2" w:rsidRDefault="00A07AA2" w:rsidP="0039122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14575" cy="1938806"/>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320061" cy="1943401"/>
                    </a:xfrm>
                    <a:prstGeom prst="rect">
                      <a:avLst/>
                    </a:prstGeom>
                    <a:noFill/>
                    <a:ln w="9525">
                      <a:noFill/>
                      <a:miter lim="800000"/>
                      <a:headEnd/>
                      <a:tailEnd/>
                    </a:ln>
                  </pic:spPr>
                </pic:pic>
              </a:graphicData>
            </a:graphic>
          </wp:inline>
        </w:drawing>
      </w:r>
    </w:p>
    <w:p w:rsidR="009356F4" w:rsidRDefault="009356F4" w:rsidP="00391227">
      <w:pPr>
        <w:jc w:val="center"/>
        <w:rPr>
          <w:rFonts w:ascii="Times New Roman" w:hAnsi="Times New Roman" w:cs="Times New Roman"/>
          <w:sz w:val="24"/>
          <w:szCs w:val="24"/>
        </w:rPr>
      </w:pPr>
      <w:r>
        <w:rPr>
          <w:rFonts w:ascii="Times New Roman" w:hAnsi="Times New Roman" w:cs="Times New Roman"/>
          <w:sz w:val="24"/>
          <w:szCs w:val="24"/>
        </w:rPr>
        <w:t>Fig 4 Fuzzy logic parameters</w:t>
      </w:r>
    </w:p>
    <w:p w:rsidR="00A07AA2" w:rsidRDefault="00A07AA2" w:rsidP="0039122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62150" cy="1114680"/>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979707" cy="1124654"/>
                    </a:xfrm>
                    <a:prstGeom prst="rect">
                      <a:avLst/>
                    </a:prstGeom>
                    <a:noFill/>
                    <a:ln w="9525">
                      <a:noFill/>
                      <a:miter lim="800000"/>
                      <a:headEnd/>
                      <a:tailEnd/>
                    </a:ln>
                  </pic:spPr>
                </pic:pic>
              </a:graphicData>
            </a:graphic>
          </wp:inline>
        </w:drawing>
      </w:r>
    </w:p>
    <w:p w:rsidR="00E25AEE" w:rsidRDefault="00EA5EF5" w:rsidP="00391227">
      <w:pPr>
        <w:jc w:val="center"/>
        <w:rPr>
          <w:rFonts w:ascii="Times New Roman" w:hAnsi="Times New Roman" w:cs="Times New Roman"/>
          <w:sz w:val="24"/>
          <w:szCs w:val="24"/>
        </w:rPr>
      </w:pPr>
      <w:r>
        <w:rPr>
          <w:rFonts w:ascii="Times New Roman" w:hAnsi="Times New Roman" w:cs="Times New Roman"/>
          <w:sz w:val="24"/>
          <w:szCs w:val="24"/>
        </w:rPr>
        <w:t>Fig 5</w:t>
      </w:r>
      <w:r w:rsidR="00E25AEE">
        <w:rPr>
          <w:rFonts w:ascii="Times New Roman" w:hAnsi="Times New Roman" w:cs="Times New Roman"/>
          <w:sz w:val="24"/>
          <w:szCs w:val="24"/>
        </w:rPr>
        <w:t xml:space="preserve"> plot degree of membership function for Peak current</w:t>
      </w:r>
    </w:p>
    <w:p w:rsidR="00A07AA2" w:rsidRDefault="00A07AA2" w:rsidP="0039122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85975" cy="1185318"/>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100391" cy="1193510"/>
                    </a:xfrm>
                    <a:prstGeom prst="rect">
                      <a:avLst/>
                    </a:prstGeom>
                    <a:noFill/>
                    <a:ln w="9525">
                      <a:noFill/>
                      <a:miter lim="800000"/>
                      <a:headEnd/>
                      <a:tailEnd/>
                    </a:ln>
                  </pic:spPr>
                </pic:pic>
              </a:graphicData>
            </a:graphic>
          </wp:inline>
        </w:drawing>
      </w:r>
    </w:p>
    <w:p w:rsidR="00E25AEE" w:rsidRDefault="00EA5EF5" w:rsidP="00391227">
      <w:pPr>
        <w:jc w:val="center"/>
        <w:rPr>
          <w:rFonts w:ascii="Times New Roman" w:hAnsi="Times New Roman" w:cs="Times New Roman"/>
          <w:sz w:val="24"/>
          <w:szCs w:val="24"/>
        </w:rPr>
      </w:pPr>
      <w:r>
        <w:rPr>
          <w:rFonts w:ascii="Times New Roman" w:hAnsi="Times New Roman" w:cs="Times New Roman"/>
          <w:sz w:val="24"/>
          <w:szCs w:val="24"/>
        </w:rPr>
        <w:t>Fig 6</w:t>
      </w:r>
      <w:r w:rsidR="00E25AEE">
        <w:rPr>
          <w:rFonts w:ascii="Times New Roman" w:hAnsi="Times New Roman" w:cs="Times New Roman"/>
          <w:sz w:val="24"/>
          <w:szCs w:val="24"/>
        </w:rPr>
        <w:t xml:space="preserve"> plot degree of membership function for voltage</w:t>
      </w:r>
    </w:p>
    <w:p w:rsidR="00E25AEE" w:rsidRDefault="00A07AA2" w:rsidP="00391227">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28825" cy="1462476"/>
            <wp:effectExtent l="1905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036873" cy="1468277"/>
                    </a:xfrm>
                    <a:prstGeom prst="rect">
                      <a:avLst/>
                    </a:prstGeom>
                    <a:noFill/>
                    <a:ln w="9525">
                      <a:noFill/>
                      <a:miter lim="800000"/>
                      <a:headEnd/>
                      <a:tailEnd/>
                    </a:ln>
                  </pic:spPr>
                </pic:pic>
              </a:graphicData>
            </a:graphic>
          </wp:inline>
        </w:drawing>
      </w:r>
    </w:p>
    <w:p w:rsidR="00E25AEE" w:rsidRDefault="00EA5EF5" w:rsidP="00391227">
      <w:pPr>
        <w:jc w:val="center"/>
        <w:rPr>
          <w:rFonts w:ascii="Times New Roman" w:hAnsi="Times New Roman" w:cs="Times New Roman"/>
          <w:sz w:val="24"/>
          <w:szCs w:val="24"/>
        </w:rPr>
      </w:pPr>
      <w:r>
        <w:rPr>
          <w:rFonts w:ascii="Times New Roman" w:hAnsi="Times New Roman" w:cs="Times New Roman"/>
          <w:sz w:val="24"/>
          <w:szCs w:val="24"/>
        </w:rPr>
        <w:t>Fig 7</w:t>
      </w:r>
      <w:r w:rsidR="00E25AEE">
        <w:rPr>
          <w:rFonts w:ascii="Times New Roman" w:hAnsi="Times New Roman" w:cs="Times New Roman"/>
          <w:sz w:val="24"/>
          <w:szCs w:val="24"/>
        </w:rPr>
        <w:t xml:space="preserve">  plot degree of membership function for Duty cycle</w:t>
      </w:r>
    </w:p>
    <w:p w:rsidR="00E25AEE" w:rsidRDefault="00E25AEE" w:rsidP="00391227">
      <w:pPr>
        <w:jc w:val="center"/>
        <w:rPr>
          <w:rFonts w:ascii="Times New Roman" w:hAnsi="Times New Roman" w:cs="Times New Roman"/>
          <w:sz w:val="24"/>
          <w:szCs w:val="24"/>
        </w:rPr>
      </w:pPr>
      <w:r w:rsidRPr="00E25AEE">
        <w:rPr>
          <w:rFonts w:ascii="Times New Roman" w:hAnsi="Times New Roman" w:cs="Times New Roman"/>
          <w:noProof/>
          <w:sz w:val="24"/>
          <w:szCs w:val="24"/>
        </w:rPr>
        <w:drawing>
          <wp:inline distT="0" distB="0" distL="0" distR="0">
            <wp:extent cx="2162175" cy="1307767"/>
            <wp:effectExtent l="19050" t="0" r="0" b="0"/>
            <wp:docPr id="10" name="Picture 1" descr="E:\IMG_20151101_19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151101_192010.jpg"/>
                    <pic:cNvPicPr>
                      <a:picLocks noChangeAspect="1" noChangeArrowheads="1"/>
                    </pic:cNvPicPr>
                  </pic:nvPicPr>
                  <pic:blipFill>
                    <a:blip r:embed="rId14" cstate="print"/>
                    <a:srcRect/>
                    <a:stretch>
                      <a:fillRect/>
                    </a:stretch>
                  </pic:blipFill>
                  <pic:spPr bwMode="auto">
                    <a:xfrm rot="10800000">
                      <a:off x="0" y="0"/>
                      <a:ext cx="2173483" cy="1314607"/>
                    </a:xfrm>
                    <a:prstGeom prst="rect">
                      <a:avLst/>
                    </a:prstGeom>
                    <a:noFill/>
                    <a:ln w="9525">
                      <a:noFill/>
                      <a:miter lim="800000"/>
                      <a:headEnd/>
                      <a:tailEnd/>
                    </a:ln>
                  </pic:spPr>
                </pic:pic>
              </a:graphicData>
            </a:graphic>
          </wp:inline>
        </w:drawing>
      </w:r>
    </w:p>
    <w:p w:rsidR="0063159E" w:rsidRDefault="00EA5EF5" w:rsidP="00391227">
      <w:pPr>
        <w:jc w:val="center"/>
        <w:rPr>
          <w:rFonts w:ascii="Times New Roman" w:hAnsi="Times New Roman" w:cs="Times New Roman"/>
          <w:sz w:val="24"/>
          <w:szCs w:val="24"/>
        </w:rPr>
      </w:pPr>
      <w:r>
        <w:rPr>
          <w:rFonts w:ascii="Times New Roman" w:hAnsi="Times New Roman" w:cs="Times New Roman"/>
          <w:sz w:val="24"/>
          <w:szCs w:val="24"/>
        </w:rPr>
        <w:t xml:space="preserve">Fig 8 </w:t>
      </w:r>
      <w:r w:rsidR="0063159E">
        <w:rPr>
          <w:rFonts w:ascii="Times New Roman" w:hAnsi="Times New Roman" w:cs="Times New Roman"/>
          <w:sz w:val="24"/>
          <w:szCs w:val="24"/>
        </w:rPr>
        <w:t xml:space="preserve"> plot degree of membership function for MRR</w:t>
      </w:r>
    </w:p>
    <w:p w:rsidR="0063159E" w:rsidRDefault="0063159E" w:rsidP="0039122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09800" cy="1517799"/>
            <wp:effectExtent l="19050" t="0" r="0" b="0"/>
            <wp:docPr id="18" name="Picture 1" descr="E:\IMG_20151101_19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151101_192059.jpg"/>
                    <pic:cNvPicPr>
                      <a:picLocks noChangeAspect="1" noChangeArrowheads="1"/>
                    </pic:cNvPicPr>
                  </pic:nvPicPr>
                  <pic:blipFill>
                    <a:blip r:embed="rId15" cstate="print"/>
                    <a:srcRect/>
                    <a:stretch>
                      <a:fillRect/>
                    </a:stretch>
                  </pic:blipFill>
                  <pic:spPr bwMode="auto">
                    <a:xfrm>
                      <a:off x="0" y="0"/>
                      <a:ext cx="2217093" cy="1522808"/>
                    </a:xfrm>
                    <a:prstGeom prst="rect">
                      <a:avLst/>
                    </a:prstGeom>
                    <a:noFill/>
                    <a:ln w="9525">
                      <a:noFill/>
                      <a:miter lim="800000"/>
                      <a:headEnd/>
                      <a:tailEnd/>
                    </a:ln>
                  </pic:spPr>
                </pic:pic>
              </a:graphicData>
            </a:graphic>
          </wp:inline>
        </w:drawing>
      </w:r>
    </w:p>
    <w:p w:rsidR="0063159E" w:rsidRDefault="00EA5EF5" w:rsidP="00391227">
      <w:pPr>
        <w:jc w:val="center"/>
        <w:rPr>
          <w:rFonts w:ascii="Times New Roman" w:hAnsi="Times New Roman" w:cs="Times New Roman"/>
          <w:sz w:val="24"/>
          <w:szCs w:val="24"/>
        </w:rPr>
      </w:pPr>
      <w:r>
        <w:rPr>
          <w:rFonts w:ascii="Times New Roman" w:hAnsi="Times New Roman" w:cs="Times New Roman"/>
          <w:sz w:val="24"/>
          <w:szCs w:val="24"/>
        </w:rPr>
        <w:t xml:space="preserve">Fig 9 </w:t>
      </w:r>
      <w:r w:rsidR="0063159E">
        <w:rPr>
          <w:rFonts w:ascii="Times New Roman" w:hAnsi="Times New Roman" w:cs="Times New Roman"/>
          <w:sz w:val="24"/>
          <w:szCs w:val="24"/>
        </w:rPr>
        <w:t>plot degree of membership function for TWR</w:t>
      </w:r>
    </w:p>
    <w:p w:rsidR="00E25AEE" w:rsidRDefault="00E25AEE" w:rsidP="00391227">
      <w:pPr>
        <w:jc w:val="center"/>
        <w:rPr>
          <w:rFonts w:ascii="Times New Roman" w:hAnsi="Times New Roman" w:cs="Times New Roman"/>
          <w:sz w:val="24"/>
          <w:szCs w:val="24"/>
        </w:rPr>
      </w:pPr>
      <w:r w:rsidRPr="00E25AEE">
        <w:rPr>
          <w:rFonts w:ascii="Times New Roman" w:hAnsi="Times New Roman" w:cs="Times New Roman"/>
          <w:noProof/>
          <w:sz w:val="24"/>
          <w:szCs w:val="24"/>
        </w:rPr>
        <w:drawing>
          <wp:inline distT="0" distB="0" distL="0" distR="0">
            <wp:extent cx="2390775" cy="1812384"/>
            <wp:effectExtent l="19050" t="0" r="0" b="0"/>
            <wp:docPr id="12" name="Picture 4" descr="E:\IMG_20151101_192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_20151101_192156.jpg"/>
                    <pic:cNvPicPr>
                      <a:picLocks noChangeAspect="1" noChangeArrowheads="1"/>
                    </pic:cNvPicPr>
                  </pic:nvPicPr>
                  <pic:blipFill>
                    <a:blip r:embed="rId16" cstate="print"/>
                    <a:srcRect/>
                    <a:stretch>
                      <a:fillRect/>
                    </a:stretch>
                  </pic:blipFill>
                  <pic:spPr bwMode="auto">
                    <a:xfrm>
                      <a:off x="0" y="0"/>
                      <a:ext cx="2392827" cy="1813940"/>
                    </a:xfrm>
                    <a:prstGeom prst="rect">
                      <a:avLst/>
                    </a:prstGeom>
                    <a:noFill/>
                    <a:ln w="9525">
                      <a:noFill/>
                      <a:miter lim="800000"/>
                      <a:headEnd/>
                      <a:tailEnd/>
                    </a:ln>
                  </pic:spPr>
                </pic:pic>
              </a:graphicData>
            </a:graphic>
          </wp:inline>
        </w:drawing>
      </w:r>
    </w:p>
    <w:p w:rsidR="0063159E" w:rsidRDefault="00151BE9" w:rsidP="00391227">
      <w:pPr>
        <w:jc w:val="center"/>
        <w:rPr>
          <w:rFonts w:ascii="Times New Roman" w:hAnsi="Times New Roman" w:cs="Times New Roman"/>
          <w:sz w:val="24"/>
          <w:szCs w:val="24"/>
        </w:rPr>
      </w:pPr>
      <w:r>
        <w:rPr>
          <w:rFonts w:ascii="Times New Roman" w:hAnsi="Times New Roman" w:cs="Times New Roman"/>
          <w:sz w:val="24"/>
          <w:szCs w:val="24"/>
        </w:rPr>
        <w:t xml:space="preserve"> </w:t>
      </w:r>
      <w:r w:rsidR="00EA5EF5">
        <w:rPr>
          <w:rFonts w:ascii="Times New Roman" w:hAnsi="Times New Roman" w:cs="Times New Roman"/>
          <w:sz w:val="24"/>
          <w:szCs w:val="24"/>
        </w:rPr>
        <w:t xml:space="preserve">Fig 10 </w:t>
      </w:r>
      <w:r w:rsidR="001637C9">
        <w:rPr>
          <w:rFonts w:ascii="Times New Roman" w:hAnsi="Times New Roman" w:cs="Times New Roman"/>
          <w:sz w:val="24"/>
          <w:szCs w:val="24"/>
        </w:rPr>
        <w:t xml:space="preserve">Fuzzy rule </w:t>
      </w:r>
      <w:r w:rsidR="00391227">
        <w:rPr>
          <w:rFonts w:ascii="Times New Roman" w:hAnsi="Times New Roman" w:cs="Times New Roman"/>
          <w:sz w:val="24"/>
          <w:szCs w:val="24"/>
        </w:rPr>
        <w:t>viewer</w:t>
      </w:r>
    </w:p>
    <w:p w:rsidR="00E25AEE" w:rsidRDefault="00E25AEE" w:rsidP="00391227">
      <w:pPr>
        <w:jc w:val="center"/>
        <w:rPr>
          <w:rFonts w:ascii="Times New Roman" w:hAnsi="Times New Roman" w:cs="Times New Roman"/>
          <w:sz w:val="24"/>
          <w:szCs w:val="24"/>
        </w:rPr>
      </w:pPr>
      <w:r w:rsidRPr="00E25AEE">
        <w:rPr>
          <w:rFonts w:ascii="Times New Roman" w:hAnsi="Times New Roman" w:cs="Times New Roman"/>
          <w:noProof/>
          <w:sz w:val="24"/>
          <w:szCs w:val="24"/>
        </w:rPr>
        <w:lastRenderedPageBreak/>
        <w:drawing>
          <wp:inline distT="0" distB="0" distL="0" distR="0">
            <wp:extent cx="2019300" cy="1579265"/>
            <wp:effectExtent l="19050" t="0" r="0" b="0"/>
            <wp:docPr id="13" name="Picture 8" descr="E:\IMG_20151101_192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MG_20151101_192257.jpg"/>
                    <pic:cNvPicPr>
                      <a:picLocks noChangeAspect="1" noChangeArrowheads="1"/>
                    </pic:cNvPicPr>
                  </pic:nvPicPr>
                  <pic:blipFill>
                    <a:blip r:embed="rId17" cstate="print"/>
                    <a:srcRect/>
                    <a:stretch>
                      <a:fillRect/>
                    </a:stretch>
                  </pic:blipFill>
                  <pic:spPr bwMode="auto">
                    <a:xfrm>
                      <a:off x="0" y="0"/>
                      <a:ext cx="2040048" cy="1595492"/>
                    </a:xfrm>
                    <a:prstGeom prst="rect">
                      <a:avLst/>
                    </a:prstGeom>
                    <a:noFill/>
                    <a:ln w="9525">
                      <a:noFill/>
                      <a:miter lim="800000"/>
                      <a:headEnd/>
                      <a:tailEnd/>
                    </a:ln>
                  </pic:spPr>
                </pic:pic>
              </a:graphicData>
            </a:graphic>
          </wp:inline>
        </w:drawing>
      </w:r>
    </w:p>
    <w:p w:rsidR="001F662E" w:rsidRDefault="00EA5EF5" w:rsidP="00391227">
      <w:pPr>
        <w:jc w:val="center"/>
        <w:rPr>
          <w:rFonts w:ascii="Times New Roman" w:hAnsi="Times New Roman" w:cs="Times New Roman"/>
          <w:sz w:val="24"/>
          <w:szCs w:val="24"/>
        </w:rPr>
      </w:pPr>
      <w:r>
        <w:rPr>
          <w:rFonts w:ascii="Times New Roman" w:hAnsi="Times New Roman" w:cs="Times New Roman"/>
          <w:sz w:val="24"/>
          <w:szCs w:val="24"/>
        </w:rPr>
        <w:t xml:space="preserve">Fig 11 </w:t>
      </w:r>
      <w:r w:rsidR="001F662E">
        <w:rPr>
          <w:rFonts w:ascii="Times New Roman" w:hAnsi="Times New Roman" w:cs="Times New Roman"/>
          <w:sz w:val="24"/>
          <w:szCs w:val="24"/>
        </w:rPr>
        <w:t>Effect of peak current and duty cycle on MRR</w:t>
      </w:r>
    </w:p>
    <w:p w:rsidR="00E25AEE" w:rsidRDefault="00E25AEE" w:rsidP="00391227">
      <w:pPr>
        <w:jc w:val="center"/>
        <w:rPr>
          <w:rFonts w:ascii="Times New Roman" w:hAnsi="Times New Roman" w:cs="Times New Roman"/>
          <w:sz w:val="24"/>
          <w:szCs w:val="24"/>
        </w:rPr>
      </w:pPr>
      <w:r w:rsidRPr="00E25AEE">
        <w:rPr>
          <w:rFonts w:ascii="Times New Roman" w:hAnsi="Times New Roman" w:cs="Times New Roman"/>
          <w:noProof/>
          <w:sz w:val="24"/>
          <w:szCs w:val="24"/>
        </w:rPr>
        <w:drawing>
          <wp:inline distT="0" distB="0" distL="0" distR="0">
            <wp:extent cx="1981200" cy="1616242"/>
            <wp:effectExtent l="19050" t="0" r="0" b="0"/>
            <wp:docPr id="14" name="Picture 9" descr="E:\IMG_20151101_19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IMG_20151101_192251.jpg"/>
                    <pic:cNvPicPr>
                      <a:picLocks noChangeAspect="1" noChangeArrowheads="1"/>
                    </pic:cNvPicPr>
                  </pic:nvPicPr>
                  <pic:blipFill>
                    <a:blip r:embed="rId18" cstate="print"/>
                    <a:srcRect/>
                    <a:stretch>
                      <a:fillRect/>
                    </a:stretch>
                  </pic:blipFill>
                  <pic:spPr bwMode="auto">
                    <a:xfrm>
                      <a:off x="0" y="0"/>
                      <a:ext cx="1996638" cy="1628836"/>
                    </a:xfrm>
                    <a:prstGeom prst="rect">
                      <a:avLst/>
                    </a:prstGeom>
                    <a:noFill/>
                    <a:ln w="9525">
                      <a:noFill/>
                      <a:miter lim="800000"/>
                      <a:headEnd/>
                      <a:tailEnd/>
                    </a:ln>
                  </pic:spPr>
                </pic:pic>
              </a:graphicData>
            </a:graphic>
          </wp:inline>
        </w:drawing>
      </w:r>
    </w:p>
    <w:p w:rsidR="00ED394C" w:rsidRDefault="00EA5EF5" w:rsidP="00ED394C">
      <w:pPr>
        <w:jc w:val="center"/>
        <w:rPr>
          <w:rFonts w:ascii="Times New Roman" w:hAnsi="Times New Roman" w:cs="Times New Roman"/>
          <w:sz w:val="24"/>
          <w:szCs w:val="24"/>
        </w:rPr>
      </w:pPr>
      <w:r>
        <w:rPr>
          <w:rFonts w:ascii="Times New Roman" w:hAnsi="Times New Roman" w:cs="Times New Roman"/>
          <w:sz w:val="24"/>
          <w:szCs w:val="24"/>
        </w:rPr>
        <w:t>Fig 12</w:t>
      </w:r>
      <w:r w:rsidR="001F662E">
        <w:rPr>
          <w:rFonts w:ascii="Times New Roman" w:hAnsi="Times New Roman" w:cs="Times New Roman"/>
          <w:sz w:val="24"/>
          <w:szCs w:val="24"/>
        </w:rPr>
        <w:t xml:space="preserve"> effect of voltage and duty cycle on MRR</w:t>
      </w:r>
    </w:p>
    <w:p w:rsidR="00391227" w:rsidRPr="00ED394C" w:rsidRDefault="00151BE9" w:rsidP="00ED394C">
      <w:pPr>
        <w:jc w:val="center"/>
        <w:rPr>
          <w:rFonts w:ascii="Times New Roman" w:hAnsi="Times New Roman" w:cs="Times New Roman"/>
        </w:rPr>
      </w:pPr>
      <w:r w:rsidRPr="00ED394C">
        <w:rPr>
          <w:rFonts w:ascii="Times New Roman" w:eastAsia="Times New Roman" w:hAnsi="Times New Roman" w:cs="Times New Roman"/>
          <w:w w:val="128"/>
        </w:rPr>
        <w:t xml:space="preserve"> </w:t>
      </w:r>
      <w:r w:rsidR="00391227" w:rsidRPr="00ED394C">
        <w:rPr>
          <w:rFonts w:ascii="Times New Roman" w:eastAsia="Times New Roman" w:hAnsi="Times New Roman" w:cs="Times New Roman"/>
          <w:w w:val="128"/>
        </w:rPr>
        <w:t>Table</w:t>
      </w:r>
      <w:r w:rsidR="00391227" w:rsidRPr="00ED394C">
        <w:rPr>
          <w:rFonts w:ascii="Times New Roman" w:eastAsia="Times New Roman" w:hAnsi="Times New Roman" w:cs="Times New Roman"/>
          <w:spacing w:val="-11"/>
          <w:w w:val="128"/>
        </w:rPr>
        <w:t xml:space="preserve"> </w:t>
      </w:r>
      <w:r w:rsidR="00391227" w:rsidRPr="00ED394C">
        <w:rPr>
          <w:rFonts w:ascii="Times New Roman" w:eastAsia="Times New Roman" w:hAnsi="Times New Roman" w:cs="Times New Roman"/>
          <w:w w:val="128"/>
        </w:rPr>
        <w:t xml:space="preserve">4 </w:t>
      </w:r>
      <w:r w:rsidR="00391227" w:rsidRPr="00ED394C">
        <w:rPr>
          <w:rFonts w:ascii="Times New Roman" w:eastAsia="Times New Roman" w:hAnsi="Times New Roman" w:cs="Times New Roman"/>
        </w:rPr>
        <w:t>A</w:t>
      </w:r>
      <w:r w:rsidR="00391227" w:rsidRPr="00ED394C">
        <w:rPr>
          <w:rFonts w:ascii="Times New Roman" w:eastAsia="Times New Roman" w:hAnsi="Times New Roman" w:cs="Times New Roman"/>
          <w:spacing w:val="3"/>
        </w:rPr>
        <w:t xml:space="preserve"> </w:t>
      </w:r>
      <w:r w:rsidR="00391227" w:rsidRPr="00ED394C">
        <w:rPr>
          <w:rFonts w:ascii="Times New Roman" w:eastAsia="Times New Roman" w:hAnsi="Times New Roman" w:cs="Times New Roman"/>
          <w:w w:val="135"/>
        </w:rPr>
        <w:t>part</w:t>
      </w:r>
      <w:r w:rsidR="00391227" w:rsidRPr="00ED394C">
        <w:rPr>
          <w:rFonts w:ascii="Times New Roman" w:eastAsia="Times New Roman" w:hAnsi="Times New Roman" w:cs="Times New Roman"/>
          <w:spacing w:val="-8"/>
          <w:w w:val="135"/>
        </w:rPr>
        <w:t xml:space="preserve"> </w:t>
      </w:r>
      <w:r w:rsidR="00391227" w:rsidRPr="00ED394C">
        <w:rPr>
          <w:rFonts w:ascii="Times New Roman" w:eastAsia="Times New Roman" w:hAnsi="Times New Roman" w:cs="Times New Roman"/>
        </w:rPr>
        <w:t>of</w:t>
      </w:r>
      <w:r w:rsidR="00391227" w:rsidRPr="00ED394C">
        <w:rPr>
          <w:rFonts w:ascii="Times New Roman" w:eastAsia="Times New Roman" w:hAnsi="Times New Roman" w:cs="Times New Roman"/>
          <w:spacing w:val="22"/>
        </w:rPr>
        <w:t xml:space="preserve"> </w:t>
      </w:r>
      <w:r w:rsidR="00391227" w:rsidRPr="00ED394C">
        <w:rPr>
          <w:rFonts w:ascii="Times New Roman" w:eastAsia="Times New Roman" w:hAnsi="Times New Roman" w:cs="Times New Roman"/>
          <w:w w:val="128"/>
        </w:rPr>
        <w:t>experimental</w:t>
      </w:r>
      <w:r w:rsidR="00391227" w:rsidRPr="00ED394C">
        <w:rPr>
          <w:rFonts w:ascii="Times New Roman" w:eastAsia="Times New Roman" w:hAnsi="Times New Roman" w:cs="Times New Roman"/>
          <w:spacing w:val="7"/>
          <w:w w:val="128"/>
        </w:rPr>
        <w:t xml:space="preserve"> </w:t>
      </w:r>
      <w:r w:rsidR="00391227" w:rsidRPr="00ED394C">
        <w:rPr>
          <w:rFonts w:ascii="Times New Roman" w:eastAsia="Times New Roman" w:hAnsi="Times New Roman" w:cs="Times New Roman"/>
          <w:w w:val="128"/>
        </w:rPr>
        <w:t>and fuzzy</w:t>
      </w:r>
      <w:r w:rsidR="00391227" w:rsidRPr="00ED394C">
        <w:rPr>
          <w:rFonts w:ascii="Times New Roman" w:eastAsia="Times New Roman" w:hAnsi="Times New Roman" w:cs="Times New Roman"/>
          <w:spacing w:val="-19"/>
          <w:w w:val="128"/>
        </w:rPr>
        <w:t xml:space="preserve"> </w:t>
      </w:r>
      <w:r w:rsidR="00391227" w:rsidRPr="00ED394C">
        <w:rPr>
          <w:rFonts w:ascii="Times New Roman" w:eastAsia="Times New Roman" w:hAnsi="Times New Roman" w:cs="Times New Roman"/>
          <w:w w:val="128"/>
        </w:rPr>
        <w:t>modeling</w:t>
      </w:r>
      <w:r w:rsidR="00391227" w:rsidRPr="00ED394C">
        <w:rPr>
          <w:rFonts w:ascii="Times New Roman" w:eastAsia="Times New Roman" w:hAnsi="Times New Roman" w:cs="Times New Roman"/>
          <w:spacing w:val="-10"/>
          <w:w w:val="128"/>
        </w:rPr>
        <w:t xml:space="preserve"> </w:t>
      </w:r>
      <w:r w:rsidR="00391227" w:rsidRPr="00ED394C">
        <w:rPr>
          <w:rFonts w:ascii="Times New Roman" w:eastAsia="Times New Roman" w:hAnsi="Times New Roman" w:cs="Times New Roman"/>
          <w:w w:val="128"/>
        </w:rPr>
        <w:t>results</w:t>
      </w:r>
      <w:r w:rsidR="00391227" w:rsidRPr="00ED394C">
        <w:rPr>
          <w:rFonts w:ascii="Times New Roman" w:eastAsia="Times New Roman" w:hAnsi="Times New Roman" w:cs="Times New Roman"/>
          <w:spacing w:val="4"/>
          <w:w w:val="128"/>
        </w:rPr>
        <w:t xml:space="preserve"> </w:t>
      </w:r>
      <w:r w:rsidR="00391227" w:rsidRPr="00ED394C">
        <w:rPr>
          <w:rFonts w:ascii="Times New Roman" w:eastAsia="Times New Roman" w:hAnsi="Times New Roman" w:cs="Times New Roman"/>
        </w:rPr>
        <w:t xml:space="preserve">for </w:t>
      </w:r>
      <w:r w:rsidR="00391227" w:rsidRPr="00ED394C">
        <w:rPr>
          <w:rFonts w:ascii="Times New Roman" w:eastAsia="Times New Roman" w:hAnsi="Times New Roman" w:cs="Times New Roman"/>
          <w:spacing w:val="7"/>
        </w:rPr>
        <w:t xml:space="preserve"> </w:t>
      </w:r>
      <w:r w:rsidR="00391227" w:rsidRPr="00ED394C">
        <w:rPr>
          <w:rFonts w:ascii="Times New Roman" w:eastAsia="Times New Roman" w:hAnsi="Times New Roman" w:cs="Times New Roman"/>
          <w:w w:val="129"/>
        </w:rPr>
        <w:t>prediction</w:t>
      </w:r>
      <w:r w:rsidR="00391227" w:rsidRPr="00ED394C">
        <w:rPr>
          <w:rFonts w:ascii="Times New Roman" w:eastAsia="Times New Roman" w:hAnsi="Times New Roman" w:cs="Times New Roman"/>
          <w:spacing w:val="-6"/>
          <w:w w:val="129"/>
        </w:rPr>
        <w:t xml:space="preserve"> </w:t>
      </w:r>
      <w:r w:rsidR="00391227" w:rsidRPr="00ED394C">
        <w:rPr>
          <w:rFonts w:ascii="Times New Roman" w:eastAsia="Times New Roman" w:hAnsi="Times New Roman" w:cs="Times New Roman"/>
        </w:rPr>
        <w:t>of</w:t>
      </w:r>
      <w:r w:rsidR="00391227" w:rsidRPr="00ED394C">
        <w:rPr>
          <w:rFonts w:ascii="Times New Roman" w:eastAsia="Times New Roman" w:hAnsi="Times New Roman" w:cs="Times New Roman"/>
          <w:spacing w:val="22"/>
        </w:rPr>
        <w:t xml:space="preserve"> </w:t>
      </w:r>
      <w:r w:rsidR="00391227" w:rsidRPr="00ED394C">
        <w:rPr>
          <w:rFonts w:ascii="Times New Roman" w:eastAsia="Times New Roman" w:hAnsi="Times New Roman" w:cs="Times New Roman"/>
          <w:w w:val="107"/>
        </w:rPr>
        <w:t>MRR.</w:t>
      </w:r>
    </w:p>
    <w:tbl>
      <w:tblPr>
        <w:tblStyle w:val="TableGrid"/>
        <w:tblW w:w="0" w:type="auto"/>
        <w:tblInd w:w="1072" w:type="dxa"/>
        <w:tblLook w:val="04A0"/>
      </w:tblPr>
      <w:tblGrid>
        <w:gridCol w:w="850"/>
        <w:gridCol w:w="1350"/>
        <w:gridCol w:w="900"/>
        <w:gridCol w:w="1170"/>
        <w:gridCol w:w="1440"/>
        <w:gridCol w:w="1530"/>
      </w:tblGrid>
      <w:tr w:rsidR="00391227" w:rsidTr="00151BE9">
        <w:tc>
          <w:tcPr>
            <w:tcW w:w="850" w:type="dxa"/>
          </w:tcPr>
          <w:p w:rsidR="00391227" w:rsidRDefault="00391227" w:rsidP="00151BE9">
            <w:pPr>
              <w:jc w:val="center"/>
              <w:rPr>
                <w:sz w:val="20"/>
                <w:szCs w:val="20"/>
              </w:rPr>
            </w:pPr>
            <w:r>
              <w:rPr>
                <w:sz w:val="20"/>
                <w:szCs w:val="20"/>
              </w:rPr>
              <w:t>Sr No.</w:t>
            </w:r>
          </w:p>
        </w:tc>
        <w:tc>
          <w:tcPr>
            <w:tcW w:w="1350" w:type="dxa"/>
          </w:tcPr>
          <w:p w:rsidR="00391227" w:rsidRDefault="00391227" w:rsidP="00151BE9">
            <w:pPr>
              <w:jc w:val="center"/>
              <w:rPr>
                <w:sz w:val="20"/>
                <w:szCs w:val="20"/>
              </w:rPr>
            </w:pPr>
            <w:r>
              <w:rPr>
                <w:sz w:val="20"/>
                <w:szCs w:val="20"/>
              </w:rPr>
              <w:t>Peak Current</w:t>
            </w:r>
          </w:p>
        </w:tc>
        <w:tc>
          <w:tcPr>
            <w:tcW w:w="900" w:type="dxa"/>
          </w:tcPr>
          <w:p w:rsidR="00391227" w:rsidRDefault="00391227" w:rsidP="00151BE9">
            <w:pPr>
              <w:jc w:val="center"/>
              <w:rPr>
                <w:sz w:val="20"/>
                <w:szCs w:val="20"/>
              </w:rPr>
            </w:pPr>
            <w:r>
              <w:rPr>
                <w:sz w:val="20"/>
                <w:szCs w:val="20"/>
              </w:rPr>
              <w:t>Voltage</w:t>
            </w:r>
          </w:p>
        </w:tc>
        <w:tc>
          <w:tcPr>
            <w:tcW w:w="1170" w:type="dxa"/>
          </w:tcPr>
          <w:p w:rsidR="00391227" w:rsidRDefault="00391227" w:rsidP="00151BE9">
            <w:pPr>
              <w:jc w:val="center"/>
              <w:rPr>
                <w:sz w:val="20"/>
                <w:szCs w:val="20"/>
              </w:rPr>
            </w:pPr>
            <w:r>
              <w:rPr>
                <w:sz w:val="20"/>
                <w:szCs w:val="20"/>
              </w:rPr>
              <w:t>Duty Cycle</w:t>
            </w:r>
          </w:p>
        </w:tc>
        <w:tc>
          <w:tcPr>
            <w:tcW w:w="1440" w:type="dxa"/>
          </w:tcPr>
          <w:p w:rsidR="00391227" w:rsidRDefault="00391227" w:rsidP="00151BE9">
            <w:pPr>
              <w:jc w:val="center"/>
              <w:rPr>
                <w:sz w:val="20"/>
                <w:szCs w:val="20"/>
              </w:rPr>
            </w:pPr>
            <w:r>
              <w:rPr>
                <w:sz w:val="20"/>
                <w:szCs w:val="20"/>
              </w:rPr>
              <w:t>Experimental</w:t>
            </w:r>
          </w:p>
          <w:p w:rsidR="00391227" w:rsidRDefault="00391227" w:rsidP="00151BE9">
            <w:pPr>
              <w:jc w:val="center"/>
              <w:rPr>
                <w:sz w:val="20"/>
                <w:szCs w:val="20"/>
              </w:rPr>
            </w:pPr>
            <w:r>
              <w:rPr>
                <w:sz w:val="20"/>
                <w:szCs w:val="20"/>
              </w:rPr>
              <w:t>Result of MRR</w:t>
            </w:r>
          </w:p>
        </w:tc>
        <w:tc>
          <w:tcPr>
            <w:tcW w:w="1530" w:type="dxa"/>
          </w:tcPr>
          <w:p w:rsidR="00391227" w:rsidRDefault="00391227" w:rsidP="00151BE9">
            <w:pPr>
              <w:jc w:val="center"/>
              <w:rPr>
                <w:sz w:val="20"/>
                <w:szCs w:val="20"/>
              </w:rPr>
            </w:pPr>
            <w:r>
              <w:rPr>
                <w:sz w:val="20"/>
                <w:szCs w:val="20"/>
              </w:rPr>
              <w:t>Modeling Result of MRR</w:t>
            </w:r>
          </w:p>
        </w:tc>
      </w:tr>
      <w:tr w:rsidR="00391227" w:rsidTr="00151BE9">
        <w:tc>
          <w:tcPr>
            <w:tcW w:w="850" w:type="dxa"/>
          </w:tcPr>
          <w:p w:rsidR="00391227" w:rsidRDefault="00391227" w:rsidP="00151BE9">
            <w:pPr>
              <w:jc w:val="center"/>
              <w:rPr>
                <w:sz w:val="20"/>
                <w:szCs w:val="20"/>
              </w:rPr>
            </w:pPr>
            <w:r>
              <w:rPr>
                <w:sz w:val="20"/>
                <w:szCs w:val="20"/>
              </w:rPr>
              <w:t>1</w:t>
            </w:r>
          </w:p>
        </w:tc>
        <w:tc>
          <w:tcPr>
            <w:tcW w:w="1350" w:type="dxa"/>
          </w:tcPr>
          <w:p w:rsidR="00391227" w:rsidRDefault="00391227" w:rsidP="00151BE9">
            <w:pPr>
              <w:jc w:val="center"/>
              <w:rPr>
                <w:sz w:val="20"/>
                <w:szCs w:val="20"/>
              </w:rPr>
            </w:pPr>
            <w:r>
              <w:rPr>
                <w:sz w:val="20"/>
                <w:szCs w:val="20"/>
              </w:rPr>
              <w:t>4</w:t>
            </w:r>
          </w:p>
        </w:tc>
        <w:tc>
          <w:tcPr>
            <w:tcW w:w="900" w:type="dxa"/>
          </w:tcPr>
          <w:p w:rsidR="00391227" w:rsidRDefault="00391227" w:rsidP="00151BE9">
            <w:pPr>
              <w:jc w:val="center"/>
              <w:rPr>
                <w:sz w:val="20"/>
                <w:szCs w:val="20"/>
              </w:rPr>
            </w:pPr>
            <w:r>
              <w:rPr>
                <w:sz w:val="20"/>
                <w:szCs w:val="20"/>
              </w:rPr>
              <w:t>160</w:t>
            </w:r>
          </w:p>
        </w:tc>
        <w:tc>
          <w:tcPr>
            <w:tcW w:w="1170" w:type="dxa"/>
          </w:tcPr>
          <w:p w:rsidR="00391227" w:rsidRDefault="00391227" w:rsidP="00151BE9">
            <w:pPr>
              <w:jc w:val="center"/>
              <w:rPr>
                <w:sz w:val="20"/>
                <w:szCs w:val="20"/>
              </w:rPr>
            </w:pPr>
            <w:r>
              <w:rPr>
                <w:sz w:val="20"/>
                <w:szCs w:val="20"/>
              </w:rPr>
              <w:t>0.278</w:t>
            </w:r>
          </w:p>
        </w:tc>
        <w:tc>
          <w:tcPr>
            <w:tcW w:w="1440" w:type="dxa"/>
          </w:tcPr>
          <w:p w:rsidR="00391227" w:rsidRDefault="00391227" w:rsidP="00151BE9">
            <w:pPr>
              <w:jc w:val="center"/>
              <w:rPr>
                <w:sz w:val="20"/>
                <w:szCs w:val="20"/>
              </w:rPr>
            </w:pPr>
            <w:r>
              <w:rPr>
                <w:sz w:val="20"/>
                <w:szCs w:val="20"/>
              </w:rPr>
              <w:t>0.007</w:t>
            </w:r>
          </w:p>
        </w:tc>
        <w:tc>
          <w:tcPr>
            <w:tcW w:w="1530" w:type="dxa"/>
          </w:tcPr>
          <w:p w:rsidR="00391227" w:rsidRDefault="00391227" w:rsidP="00151BE9">
            <w:pPr>
              <w:jc w:val="center"/>
              <w:rPr>
                <w:sz w:val="20"/>
                <w:szCs w:val="20"/>
              </w:rPr>
            </w:pPr>
            <w:r>
              <w:rPr>
                <w:sz w:val="20"/>
                <w:szCs w:val="20"/>
              </w:rPr>
              <w:t>0.00769</w:t>
            </w:r>
          </w:p>
        </w:tc>
      </w:tr>
      <w:tr w:rsidR="00391227" w:rsidTr="00151BE9">
        <w:tc>
          <w:tcPr>
            <w:tcW w:w="850" w:type="dxa"/>
          </w:tcPr>
          <w:p w:rsidR="00391227" w:rsidRDefault="00391227" w:rsidP="00151BE9">
            <w:pPr>
              <w:jc w:val="center"/>
              <w:rPr>
                <w:sz w:val="20"/>
                <w:szCs w:val="20"/>
              </w:rPr>
            </w:pPr>
            <w:r>
              <w:rPr>
                <w:sz w:val="20"/>
                <w:szCs w:val="20"/>
              </w:rPr>
              <w:t>2</w:t>
            </w:r>
          </w:p>
        </w:tc>
        <w:tc>
          <w:tcPr>
            <w:tcW w:w="1350" w:type="dxa"/>
          </w:tcPr>
          <w:p w:rsidR="00391227" w:rsidRDefault="00391227" w:rsidP="00151BE9">
            <w:pPr>
              <w:jc w:val="center"/>
              <w:rPr>
                <w:sz w:val="20"/>
                <w:szCs w:val="20"/>
              </w:rPr>
            </w:pPr>
            <w:r>
              <w:rPr>
                <w:sz w:val="20"/>
                <w:szCs w:val="20"/>
              </w:rPr>
              <w:t>4</w:t>
            </w:r>
          </w:p>
        </w:tc>
        <w:tc>
          <w:tcPr>
            <w:tcW w:w="900" w:type="dxa"/>
          </w:tcPr>
          <w:p w:rsidR="00391227" w:rsidRDefault="00391227" w:rsidP="00151BE9">
            <w:pPr>
              <w:jc w:val="center"/>
              <w:rPr>
                <w:sz w:val="20"/>
                <w:szCs w:val="20"/>
              </w:rPr>
            </w:pPr>
            <w:r>
              <w:rPr>
                <w:sz w:val="20"/>
                <w:szCs w:val="20"/>
              </w:rPr>
              <w:t>180</w:t>
            </w:r>
          </w:p>
        </w:tc>
        <w:tc>
          <w:tcPr>
            <w:tcW w:w="1170" w:type="dxa"/>
          </w:tcPr>
          <w:p w:rsidR="00391227" w:rsidRDefault="00391227" w:rsidP="00151BE9">
            <w:pPr>
              <w:jc w:val="center"/>
              <w:rPr>
                <w:sz w:val="20"/>
                <w:szCs w:val="20"/>
              </w:rPr>
            </w:pPr>
            <w:r>
              <w:rPr>
                <w:sz w:val="20"/>
                <w:szCs w:val="20"/>
              </w:rPr>
              <w:t>0.278</w:t>
            </w:r>
          </w:p>
        </w:tc>
        <w:tc>
          <w:tcPr>
            <w:tcW w:w="1440" w:type="dxa"/>
          </w:tcPr>
          <w:p w:rsidR="00391227" w:rsidRDefault="00391227" w:rsidP="00151BE9">
            <w:pPr>
              <w:jc w:val="center"/>
              <w:rPr>
                <w:sz w:val="20"/>
                <w:szCs w:val="20"/>
              </w:rPr>
            </w:pPr>
            <w:r>
              <w:rPr>
                <w:sz w:val="20"/>
                <w:szCs w:val="20"/>
              </w:rPr>
              <w:t>0.086</w:t>
            </w:r>
          </w:p>
        </w:tc>
        <w:tc>
          <w:tcPr>
            <w:tcW w:w="1530" w:type="dxa"/>
          </w:tcPr>
          <w:p w:rsidR="00391227" w:rsidRDefault="00391227" w:rsidP="00151BE9">
            <w:pPr>
              <w:jc w:val="center"/>
              <w:rPr>
                <w:sz w:val="20"/>
                <w:szCs w:val="20"/>
              </w:rPr>
            </w:pPr>
            <w:r>
              <w:rPr>
                <w:sz w:val="20"/>
                <w:szCs w:val="20"/>
              </w:rPr>
              <w:t>0.00769</w:t>
            </w:r>
          </w:p>
        </w:tc>
      </w:tr>
      <w:tr w:rsidR="00391227" w:rsidTr="00151BE9">
        <w:tc>
          <w:tcPr>
            <w:tcW w:w="850" w:type="dxa"/>
          </w:tcPr>
          <w:p w:rsidR="00391227" w:rsidRDefault="00391227" w:rsidP="00151BE9">
            <w:pPr>
              <w:jc w:val="center"/>
              <w:rPr>
                <w:sz w:val="20"/>
                <w:szCs w:val="20"/>
              </w:rPr>
            </w:pPr>
            <w:r>
              <w:rPr>
                <w:sz w:val="20"/>
                <w:szCs w:val="20"/>
              </w:rPr>
              <w:t>9</w:t>
            </w:r>
          </w:p>
        </w:tc>
        <w:tc>
          <w:tcPr>
            <w:tcW w:w="1350" w:type="dxa"/>
          </w:tcPr>
          <w:p w:rsidR="00391227" w:rsidRDefault="00391227" w:rsidP="00151BE9">
            <w:pPr>
              <w:jc w:val="center"/>
              <w:rPr>
                <w:sz w:val="20"/>
                <w:szCs w:val="20"/>
              </w:rPr>
            </w:pPr>
            <w:r>
              <w:rPr>
                <w:sz w:val="20"/>
                <w:szCs w:val="20"/>
              </w:rPr>
              <w:t>21</w:t>
            </w:r>
          </w:p>
        </w:tc>
        <w:tc>
          <w:tcPr>
            <w:tcW w:w="900" w:type="dxa"/>
          </w:tcPr>
          <w:p w:rsidR="00391227" w:rsidRDefault="00391227" w:rsidP="00151BE9">
            <w:pPr>
              <w:jc w:val="center"/>
              <w:rPr>
                <w:sz w:val="20"/>
                <w:szCs w:val="20"/>
              </w:rPr>
            </w:pPr>
            <w:r>
              <w:rPr>
                <w:sz w:val="20"/>
                <w:szCs w:val="20"/>
              </w:rPr>
              <w:t>200</w:t>
            </w:r>
          </w:p>
        </w:tc>
        <w:tc>
          <w:tcPr>
            <w:tcW w:w="1170" w:type="dxa"/>
          </w:tcPr>
          <w:p w:rsidR="00391227" w:rsidRDefault="00391227" w:rsidP="00151BE9">
            <w:pPr>
              <w:jc w:val="center"/>
              <w:rPr>
                <w:sz w:val="20"/>
                <w:szCs w:val="20"/>
              </w:rPr>
            </w:pPr>
            <w:r>
              <w:rPr>
                <w:sz w:val="20"/>
                <w:szCs w:val="20"/>
              </w:rPr>
              <w:t>0.278</w:t>
            </w:r>
          </w:p>
        </w:tc>
        <w:tc>
          <w:tcPr>
            <w:tcW w:w="1440" w:type="dxa"/>
          </w:tcPr>
          <w:p w:rsidR="00391227" w:rsidRDefault="00391227" w:rsidP="00151BE9">
            <w:pPr>
              <w:jc w:val="center"/>
              <w:rPr>
                <w:sz w:val="20"/>
                <w:szCs w:val="20"/>
              </w:rPr>
            </w:pPr>
            <w:r>
              <w:rPr>
                <w:sz w:val="20"/>
                <w:szCs w:val="20"/>
              </w:rPr>
              <w:t>0.0142</w:t>
            </w:r>
          </w:p>
        </w:tc>
        <w:tc>
          <w:tcPr>
            <w:tcW w:w="1530" w:type="dxa"/>
          </w:tcPr>
          <w:p w:rsidR="00391227" w:rsidRDefault="00391227" w:rsidP="00151BE9">
            <w:pPr>
              <w:jc w:val="center"/>
              <w:rPr>
                <w:sz w:val="20"/>
                <w:szCs w:val="20"/>
              </w:rPr>
            </w:pPr>
            <w:r>
              <w:rPr>
                <w:sz w:val="20"/>
                <w:szCs w:val="20"/>
              </w:rPr>
              <w:t>0.0151</w:t>
            </w:r>
          </w:p>
        </w:tc>
      </w:tr>
      <w:tr w:rsidR="00391227" w:rsidTr="00151BE9">
        <w:tc>
          <w:tcPr>
            <w:tcW w:w="850" w:type="dxa"/>
          </w:tcPr>
          <w:p w:rsidR="00391227" w:rsidRDefault="00391227" w:rsidP="00151BE9">
            <w:pPr>
              <w:jc w:val="center"/>
              <w:rPr>
                <w:sz w:val="20"/>
                <w:szCs w:val="20"/>
              </w:rPr>
            </w:pPr>
            <w:r>
              <w:rPr>
                <w:sz w:val="20"/>
                <w:szCs w:val="20"/>
              </w:rPr>
              <w:t>13</w:t>
            </w:r>
          </w:p>
        </w:tc>
        <w:tc>
          <w:tcPr>
            <w:tcW w:w="1350" w:type="dxa"/>
          </w:tcPr>
          <w:p w:rsidR="00391227" w:rsidRDefault="00391227" w:rsidP="00151BE9">
            <w:pPr>
              <w:jc w:val="center"/>
              <w:rPr>
                <w:sz w:val="20"/>
                <w:szCs w:val="20"/>
              </w:rPr>
            </w:pPr>
            <w:r>
              <w:rPr>
                <w:sz w:val="20"/>
                <w:szCs w:val="20"/>
              </w:rPr>
              <w:t>13</w:t>
            </w:r>
          </w:p>
        </w:tc>
        <w:tc>
          <w:tcPr>
            <w:tcW w:w="900" w:type="dxa"/>
          </w:tcPr>
          <w:p w:rsidR="00391227" w:rsidRDefault="00391227" w:rsidP="00151BE9">
            <w:pPr>
              <w:jc w:val="center"/>
              <w:rPr>
                <w:sz w:val="20"/>
                <w:szCs w:val="20"/>
              </w:rPr>
            </w:pPr>
            <w:r>
              <w:rPr>
                <w:sz w:val="20"/>
                <w:szCs w:val="20"/>
              </w:rPr>
              <w:t>160</w:t>
            </w:r>
          </w:p>
        </w:tc>
        <w:tc>
          <w:tcPr>
            <w:tcW w:w="1170" w:type="dxa"/>
          </w:tcPr>
          <w:p w:rsidR="00391227" w:rsidRDefault="00391227" w:rsidP="00151BE9">
            <w:pPr>
              <w:jc w:val="center"/>
              <w:rPr>
                <w:sz w:val="20"/>
                <w:szCs w:val="20"/>
              </w:rPr>
            </w:pPr>
            <w:r>
              <w:rPr>
                <w:sz w:val="20"/>
                <w:szCs w:val="20"/>
              </w:rPr>
              <w:t>0.477</w:t>
            </w:r>
          </w:p>
        </w:tc>
        <w:tc>
          <w:tcPr>
            <w:tcW w:w="1440" w:type="dxa"/>
          </w:tcPr>
          <w:p w:rsidR="00391227" w:rsidRDefault="00391227" w:rsidP="00151BE9">
            <w:pPr>
              <w:jc w:val="center"/>
              <w:rPr>
                <w:sz w:val="20"/>
                <w:szCs w:val="20"/>
              </w:rPr>
            </w:pPr>
            <w:r>
              <w:rPr>
                <w:sz w:val="20"/>
                <w:szCs w:val="20"/>
              </w:rPr>
              <w:t>0.12</w:t>
            </w:r>
          </w:p>
        </w:tc>
        <w:tc>
          <w:tcPr>
            <w:tcW w:w="1530" w:type="dxa"/>
          </w:tcPr>
          <w:p w:rsidR="00391227" w:rsidRDefault="00391227" w:rsidP="00151BE9">
            <w:pPr>
              <w:jc w:val="center"/>
              <w:rPr>
                <w:sz w:val="20"/>
                <w:szCs w:val="20"/>
              </w:rPr>
            </w:pPr>
            <w:r>
              <w:rPr>
                <w:sz w:val="20"/>
                <w:szCs w:val="20"/>
              </w:rPr>
              <w:t>0.116</w:t>
            </w:r>
          </w:p>
        </w:tc>
      </w:tr>
      <w:tr w:rsidR="00391227" w:rsidTr="00151BE9">
        <w:tc>
          <w:tcPr>
            <w:tcW w:w="850" w:type="dxa"/>
          </w:tcPr>
          <w:p w:rsidR="00391227" w:rsidRDefault="00391227" w:rsidP="00151BE9">
            <w:pPr>
              <w:jc w:val="center"/>
              <w:rPr>
                <w:sz w:val="20"/>
                <w:szCs w:val="20"/>
              </w:rPr>
            </w:pPr>
            <w:r>
              <w:rPr>
                <w:sz w:val="20"/>
                <w:szCs w:val="20"/>
              </w:rPr>
              <w:t>19</w:t>
            </w:r>
          </w:p>
        </w:tc>
        <w:tc>
          <w:tcPr>
            <w:tcW w:w="1350" w:type="dxa"/>
          </w:tcPr>
          <w:p w:rsidR="00391227" w:rsidRDefault="00391227" w:rsidP="00151BE9">
            <w:pPr>
              <w:jc w:val="center"/>
              <w:rPr>
                <w:sz w:val="20"/>
                <w:szCs w:val="20"/>
              </w:rPr>
            </w:pPr>
            <w:r>
              <w:rPr>
                <w:sz w:val="20"/>
                <w:szCs w:val="20"/>
              </w:rPr>
              <w:t>4</w:t>
            </w:r>
          </w:p>
        </w:tc>
        <w:tc>
          <w:tcPr>
            <w:tcW w:w="900" w:type="dxa"/>
          </w:tcPr>
          <w:p w:rsidR="00391227" w:rsidRDefault="00391227" w:rsidP="00151BE9">
            <w:pPr>
              <w:jc w:val="center"/>
              <w:rPr>
                <w:sz w:val="20"/>
                <w:szCs w:val="20"/>
              </w:rPr>
            </w:pPr>
            <w:r>
              <w:rPr>
                <w:sz w:val="20"/>
                <w:szCs w:val="20"/>
              </w:rPr>
              <w:t>160</w:t>
            </w:r>
          </w:p>
        </w:tc>
        <w:tc>
          <w:tcPr>
            <w:tcW w:w="1170" w:type="dxa"/>
          </w:tcPr>
          <w:p w:rsidR="00391227" w:rsidRDefault="00391227" w:rsidP="00151BE9">
            <w:pPr>
              <w:jc w:val="center"/>
              <w:rPr>
                <w:sz w:val="20"/>
                <w:szCs w:val="20"/>
              </w:rPr>
            </w:pPr>
            <w:r>
              <w:rPr>
                <w:sz w:val="20"/>
                <w:szCs w:val="20"/>
              </w:rPr>
              <w:t>0.680</w:t>
            </w:r>
          </w:p>
        </w:tc>
        <w:tc>
          <w:tcPr>
            <w:tcW w:w="1440" w:type="dxa"/>
          </w:tcPr>
          <w:p w:rsidR="00391227" w:rsidRDefault="00391227" w:rsidP="00151BE9">
            <w:pPr>
              <w:jc w:val="center"/>
              <w:rPr>
                <w:sz w:val="20"/>
                <w:szCs w:val="20"/>
              </w:rPr>
            </w:pPr>
            <w:r>
              <w:rPr>
                <w:sz w:val="20"/>
                <w:szCs w:val="20"/>
              </w:rPr>
              <w:t>0.1079</w:t>
            </w:r>
          </w:p>
        </w:tc>
        <w:tc>
          <w:tcPr>
            <w:tcW w:w="1530" w:type="dxa"/>
          </w:tcPr>
          <w:p w:rsidR="00391227" w:rsidRDefault="00391227" w:rsidP="00151BE9">
            <w:pPr>
              <w:jc w:val="center"/>
              <w:rPr>
                <w:sz w:val="20"/>
                <w:szCs w:val="20"/>
              </w:rPr>
            </w:pPr>
            <w:r>
              <w:rPr>
                <w:sz w:val="20"/>
                <w:szCs w:val="20"/>
              </w:rPr>
              <w:t>0.11</w:t>
            </w:r>
          </w:p>
        </w:tc>
      </w:tr>
      <w:tr w:rsidR="00391227" w:rsidTr="00151BE9">
        <w:tc>
          <w:tcPr>
            <w:tcW w:w="850" w:type="dxa"/>
          </w:tcPr>
          <w:p w:rsidR="00391227" w:rsidRDefault="00391227" w:rsidP="00151BE9">
            <w:pPr>
              <w:jc w:val="center"/>
              <w:rPr>
                <w:sz w:val="20"/>
                <w:szCs w:val="20"/>
              </w:rPr>
            </w:pPr>
            <w:r>
              <w:rPr>
                <w:sz w:val="20"/>
                <w:szCs w:val="20"/>
              </w:rPr>
              <w:t>25</w:t>
            </w:r>
          </w:p>
        </w:tc>
        <w:tc>
          <w:tcPr>
            <w:tcW w:w="1350" w:type="dxa"/>
          </w:tcPr>
          <w:p w:rsidR="00391227" w:rsidRDefault="00391227" w:rsidP="00151BE9">
            <w:pPr>
              <w:jc w:val="center"/>
              <w:rPr>
                <w:sz w:val="20"/>
                <w:szCs w:val="20"/>
              </w:rPr>
            </w:pPr>
            <w:r>
              <w:rPr>
                <w:sz w:val="20"/>
                <w:szCs w:val="20"/>
              </w:rPr>
              <w:t>21</w:t>
            </w:r>
          </w:p>
        </w:tc>
        <w:tc>
          <w:tcPr>
            <w:tcW w:w="900" w:type="dxa"/>
          </w:tcPr>
          <w:p w:rsidR="00391227" w:rsidRDefault="00391227" w:rsidP="00151BE9">
            <w:pPr>
              <w:jc w:val="center"/>
              <w:rPr>
                <w:sz w:val="20"/>
                <w:szCs w:val="20"/>
              </w:rPr>
            </w:pPr>
            <w:r>
              <w:rPr>
                <w:sz w:val="20"/>
                <w:szCs w:val="20"/>
              </w:rPr>
              <w:t>160</w:t>
            </w:r>
          </w:p>
        </w:tc>
        <w:tc>
          <w:tcPr>
            <w:tcW w:w="1170" w:type="dxa"/>
          </w:tcPr>
          <w:p w:rsidR="00391227" w:rsidRDefault="00391227" w:rsidP="00151BE9">
            <w:pPr>
              <w:jc w:val="center"/>
              <w:rPr>
                <w:sz w:val="20"/>
                <w:szCs w:val="20"/>
              </w:rPr>
            </w:pPr>
            <w:r>
              <w:rPr>
                <w:sz w:val="20"/>
                <w:szCs w:val="20"/>
              </w:rPr>
              <w:t>0.680</w:t>
            </w:r>
          </w:p>
        </w:tc>
        <w:tc>
          <w:tcPr>
            <w:tcW w:w="1440" w:type="dxa"/>
          </w:tcPr>
          <w:p w:rsidR="00391227" w:rsidRDefault="00391227" w:rsidP="00151BE9">
            <w:pPr>
              <w:jc w:val="center"/>
              <w:rPr>
                <w:sz w:val="20"/>
                <w:szCs w:val="20"/>
              </w:rPr>
            </w:pPr>
            <w:r>
              <w:rPr>
                <w:sz w:val="20"/>
                <w:szCs w:val="20"/>
              </w:rPr>
              <w:t>0.2157</w:t>
            </w:r>
          </w:p>
        </w:tc>
        <w:tc>
          <w:tcPr>
            <w:tcW w:w="1530" w:type="dxa"/>
          </w:tcPr>
          <w:p w:rsidR="00391227" w:rsidRDefault="00391227" w:rsidP="00151BE9">
            <w:pPr>
              <w:jc w:val="center"/>
              <w:rPr>
                <w:sz w:val="20"/>
                <w:szCs w:val="20"/>
              </w:rPr>
            </w:pPr>
            <w:r>
              <w:rPr>
                <w:sz w:val="20"/>
                <w:szCs w:val="20"/>
              </w:rPr>
              <w:t>0.25</w:t>
            </w:r>
          </w:p>
        </w:tc>
      </w:tr>
    </w:tbl>
    <w:p w:rsidR="00391227" w:rsidRDefault="00391227" w:rsidP="00151BE9">
      <w:pPr>
        <w:ind w:left="158"/>
        <w:jc w:val="center"/>
        <w:rPr>
          <w:sz w:val="20"/>
          <w:szCs w:val="20"/>
        </w:rPr>
      </w:pPr>
    </w:p>
    <w:p w:rsidR="00391227" w:rsidRPr="00ED394C" w:rsidRDefault="00151BE9" w:rsidP="00391227">
      <w:pPr>
        <w:rPr>
          <w:rFonts w:ascii="Times New Roman" w:eastAsia="Times New Roman" w:hAnsi="Times New Roman" w:cs="Times New Roman"/>
          <w:color w:val="363435"/>
          <w:w w:val="107"/>
        </w:rPr>
      </w:pPr>
      <w:r>
        <w:rPr>
          <w:rFonts w:ascii="Times New Roman" w:eastAsia="Times New Roman" w:hAnsi="Times New Roman" w:cs="Times New Roman"/>
          <w:color w:val="363435"/>
          <w:w w:val="128"/>
          <w:sz w:val="20"/>
          <w:szCs w:val="20"/>
        </w:rPr>
        <w:t xml:space="preserve">  </w:t>
      </w:r>
      <w:r w:rsidRPr="00ED394C">
        <w:rPr>
          <w:rFonts w:ascii="Times New Roman" w:eastAsia="Times New Roman" w:hAnsi="Times New Roman" w:cs="Times New Roman"/>
          <w:color w:val="363435"/>
          <w:w w:val="128"/>
        </w:rPr>
        <w:t xml:space="preserve">  </w:t>
      </w:r>
      <w:r w:rsidR="00391227" w:rsidRPr="00ED394C">
        <w:rPr>
          <w:rFonts w:ascii="Times New Roman" w:eastAsia="Times New Roman" w:hAnsi="Times New Roman" w:cs="Times New Roman"/>
          <w:color w:val="363435"/>
          <w:w w:val="128"/>
        </w:rPr>
        <w:t>Table</w:t>
      </w:r>
      <w:r w:rsidR="00391227" w:rsidRPr="00ED394C">
        <w:rPr>
          <w:rFonts w:ascii="Times New Roman" w:eastAsia="Times New Roman" w:hAnsi="Times New Roman" w:cs="Times New Roman"/>
          <w:color w:val="363435"/>
          <w:spacing w:val="-11"/>
          <w:w w:val="128"/>
        </w:rPr>
        <w:t xml:space="preserve"> </w:t>
      </w:r>
      <w:r w:rsidR="00391227" w:rsidRPr="00ED394C">
        <w:rPr>
          <w:rFonts w:ascii="Times New Roman" w:eastAsia="Times New Roman" w:hAnsi="Times New Roman" w:cs="Times New Roman"/>
          <w:color w:val="363435"/>
          <w:w w:val="128"/>
        </w:rPr>
        <w:t xml:space="preserve">5 </w:t>
      </w:r>
      <w:r w:rsidR="00391227" w:rsidRPr="00ED394C">
        <w:rPr>
          <w:rFonts w:ascii="Times New Roman" w:eastAsia="Times New Roman" w:hAnsi="Times New Roman" w:cs="Times New Roman"/>
          <w:color w:val="363435"/>
        </w:rPr>
        <w:t>A</w:t>
      </w:r>
      <w:r w:rsidR="00391227" w:rsidRPr="00ED394C">
        <w:rPr>
          <w:rFonts w:ascii="Times New Roman" w:eastAsia="Times New Roman" w:hAnsi="Times New Roman" w:cs="Times New Roman"/>
          <w:color w:val="363435"/>
          <w:spacing w:val="3"/>
        </w:rPr>
        <w:t xml:space="preserve"> </w:t>
      </w:r>
      <w:r w:rsidR="00391227" w:rsidRPr="00ED394C">
        <w:rPr>
          <w:rFonts w:ascii="Times New Roman" w:eastAsia="Times New Roman" w:hAnsi="Times New Roman" w:cs="Times New Roman"/>
          <w:color w:val="363435"/>
          <w:w w:val="135"/>
        </w:rPr>
        <w:t>part</w:t>
      </w:r>
      <w:r w:rsidR="00391227" w:rsidRPr="00ED394C">
        <w:rPr>
          <w:rFonts w:ascii="Times New Roman" w:eastAsia="Times New Roman" w:hAnsi="Times New Roman" w:cs="Times New Roman"/>
          <w:color w:val="363435"/>
          <w:spacing w:val="-8"/>
          <w:w w:val="135"/>
        </w:rPr>
        <w:t xml:space="preserve"> </w:t>
      </w:r>
      <w:r w:rsidR="00391227" w:rsidRPr="00ED394C">
        <w:rPr>
          <w:rFonts w:ascii="Times New Roman" w:eastAsia="Times New Roman" w:hAnsi="Times New Roman" w:cs="Times New Roman"/>
          <w:color w:val="363435"/>
        </w:rPr>
        <w:t>of</w:t>
      </w:r>
      <w:r w:rsidR="00391227" w:rsidRPr="00ED394C">
        <w:rPr>
          <w:rFonts w:ascii="Times New Roman" w:eastAsia="Times New Roman" w:hAnsi="Times New Roman" w:cs="Times New Roman"/>
          <w:color w:val="363435"/>
          <w:spacing w:val="22"/>
        </w:rPr>
        <w:t xml:space="preserve"> </w:t>
      </w:r>
      <w:r w:rsidR="00391227" w:rsidRPr="00ED394C">
        <w:rPr>
          <w:rFonts w:ascii="Times New Roman" w:eastAsia="Times New Roman" w:hAnsi="Times New Roman" w:cs="Times New Roman"/>
          <w:color w:val="363435"/>
          <w:w w:val="128"/>
        </w:rPr>
        <w:t>experimental</w:t>
      </w:r>
      <w:r w:rsidR="00391227" w:rsidRPr="00ED394C">
        <w:rPr>
          <w:rFonts w:ascii="Times New Roman" w:eastAsia="Times New Roman" w:hAnsi="Times New Roman" w:cs="Times New Roman"/>
          <w:color w:val="363435"/>
          <w:spacing w:val="7"/>
          <w:w w:val="128"/>
        </w:rPr>
        <w:t xml:space="preserve"> </w:t>
      </w:r>
      <w:r w:rsidR="00391227" w:rsidRPr="00ED394C">
        <w:rPr>
          <w:rFonts w:ascii="Times New Roman" w:eastAsia="Times New Roman" w:hAnsi="Times New Roman" w:cs="Times New Roman"/>
          <w:color w:val="363435"/>
          <w:w w:val="128"/>
        </w:rPr>
        <w:t>and fuzzy</w:t>
      </w:r>
      <w:r w:rsidR="00391227" w:rsidRPr="00ED394C">
        <w:rPr>
          <w:rFonts w:ascii="Times New Roman" w:eastAsia="Times New Roman" w:hAnsi="Times New Roman" w:cs="Times New Roman"/>
          <w:color w:val="363435"/>
          <w:spacing w:val="-19"/>
          <w:w w:val="128"/>
        </w:rPr>
        <w:t xml:space="preserve"> </w:t>
      </w:r>
      <w:r w:rsidR="00391227" w:rsidRPr="00ED394C">
        <w:rPr>
          <w:rFonts w:ascii="Times New Roman" w:eastAsia="Times New Roman" w:hAnsi="Times New Roman" w:cs="Times New Roman"/>
          <w:color w:val="363435"/>
          <w:w w:val="128"/>
        </w:rPr>
        <w:t>modeling</w:t>
      </w:r>
      <w:r w:rsidR="00391227" w:rsidRPr="00ED394C">
        <w:rPr>
          <w:rFonts w:ascii="Times New Roman" w:eastAsia="Times New Roman" w:hAnsi="Times New Roman" w:cs="Times New Roman"/>
          <w:color w:val="363435"/>
          <w:spacing w:val="-10"/>
          <w:w w:val="128"/>
        </w:rPr>
        <w:t xml:space="preserve"> </w:t>
      </w:r>
      <w:r w:rsidR="00391227" w:rsidRPr="00ED394C">
        <w:rPr>
          <w:rFonts w:ascii="Times New Roman" w:eastAsia="Times New Roman" w:hAnsi="Times New Roman" w:cs="Times New Roman"/>
          <w:color w:val="363435"/>
          <w:w w:val="128"/>
        </w:rPr>
        <w:t>results</w:t>
      </w:r>
      <w:r w:rsidR="00391227" w:rsidRPr="00ED394C">
        <w:rPr>
          <w:rFonts w:ascii="Times New Roman" w:eastAsia="Times New Roman" w:hAnsi="Times New Roman" w:cs="Times New Roman"/>
          <w:color w:val="363435"/>
          <w:spacing w:val="4"/>
          <w:w w:val="128"/>
        </w:rPr>
        <w:t xml:space="preserve"> </w:t>
      </w:r>
      <w:r w:rsidR="00391227" w:rsidRPr="00ED394C">
        <w:rPr>
          <w:rFonts w:ascii="Times New Roman" w:eastAsia="Times New Roman" w:hAnsi="Times New Roman" w:cs="Times New Roman"/>
          <w:color w:val="363435"/>
        </w:rPr>
        <w:t xml:space="preserve">for </w:t>
      </w:r>
      <w:r w:rsidR="00391227" w:rsidRPr="00ED394C">
        <w:rPr>
          <w:rFonts w:ascii="Times New Roman" w:eastAsia="Times New Roman" w:hAnsi="Times New Roman" w:cs="Times New Roman"/>
          <w:color w:val="363435"/>
          <w:spacing w:val="7"/>
        </w:rPr>
        <w:t xml:space="preserve"> </w:t>
      </w:r>
      <w:r w:rsidR="00391227" w:rsidRPr="00ED394C">
        <w:rPr>
          <w:rFonts w:ascii="Times New Roman" w:eastAsia="Times New Roman" w:hAnsi="Times New Roman" w:cs="Times New Roman"/>
          <w:color w:val="363435"/>
          <w:w w:val="129"/>
        </w:rPr>
        <w:t>prediction</w:t>
      </w:r>
      <w:r w:rsidR="00391227" w:rsidRPr="00ED394C">
        <w:rPr>
          <w:rFonts w:ascii="Times New Roman" w:eastAsia="Times New Roman" w:hAnsi="Times New Roman" w:cs="Times New Roman"/>
          <w:color w:val="363435"/>
          <w:spacing w:val="-6"/>
          <w:w w:val="129"/>
        </w:rPr>
        <w:t xml:space="preserve"> </w:t>
      </w:r>
      <w:r w:rsidR="00391227" w:rsidRPr="00ED394C">
        <w:rPr>
          <w:rFonts w:ascii="Times New Roman" w:eastAsia="Times New Roman" w:hAnsi="Times New Roman" w:cs="Times New Roman"/>
          <w:color w:val="363435"/>
        </w:rPr>
        <w:t>of</w:t>
      </w:r>
      <w:r w:rsidR="00391227" w:rsidRPr="00ED394C">
        <w:rPr>
          <w:rFonts w:ascii="Times New Roman" w:eastAsia="Times New Roman" w:hAnsi="Times New Roman" w:cs="Times New Roman"/>
          <w:color w:val="363435"/>
          <w:spacing w:val="22"/>
        </w:rPr>
        <w:t xml:space="preserve"> </w:t>
      </w:r>
      <w:r w:rsidR="00391227" w:rsidRPr="00ED394C">
        <w:rPr>
          <w:rFonts w:ascii="Times New Roman" w:eastAsia="Times New Roman" w:hAnsi="Times New Roman" w:cs="Times New Roman"/>
          <w:color w:val="363435"/>
          <w:w w:val="107"/>
        </w:rPr>
        <w:t>TWR</w:t>
      </w:r>
    </w:p>
    <w:tbl>
      <w:tblPr>
        <w:tblStyle w:val="TableGrid"/>
        <w:tblW w:w="0" w:type="auto"/>
        <w:tblInd w:w="1072" w:type="dxa"/>
        <w:tblLook w:val="04A0"/>
      </w:tblPr>
      <w:tblGrid>
        <w:gridCol w:w="850"/>
        <w:gridCol w:w="1350"/>
        <w:gridCol w:w="900"/>
        <w:gridCol w:w="1170"/>
        <w:gridCol w:w="1440"/>
        <w:gridCol w:w="1530"/>
      </w:tblGrid>
      <w:tr w:rsidR="00391227" w:rsidTr="00151BE9">
        <w:tc>
          <w:tcPr>
            <w:tcW w:w="850" w:type="dxa"/>
          </w:tcPr>
          <w:p w:rsidR="00391227" w:rsidRDefault="00391227" w:rsidP="00C156FA">
            <w:pPr>
              <w:rPr>
                <w:sz w:val="20"/>
                <w:szCs w:val="20"/>
              </w:rPr>
            </w:pPr>
            <w:r>
              <w:rPr>
                <w:sz w:val="20"/>
                <w:szCs w:val="20"/>
              </w:rPr>
              <w:t>Sr No.</w:t>
            </w:r>
          </w:p>
        </w:tc>
        <w:tc>
          <w:tcPr>
            <w:tcW w:w="1350" w:type="dxa"/>
          </w:tcPr>
          <w:p w:rsidR="00391227" w:rsidRDefault="00391227" w:rsidP="00C156FA">
            <w:pPr>
              <w:rPr>
                <w:sz w:val="20"/>
                <w:szCs w:val="20"/>
              </w:rPr>
            </w:pPr>
            <w:r>
              <w:rPr>
                <w:sz w:val="20"/>
                <w:szCs w:val="20"/>
              </w:rPr>
              <w:t>Peak Current</w:t>
            </w:r>
          </w:p>
        </w:tc>
        <w:tc>
          <w:tcPr>
            <w:tcW w:w="900" w:type="dxa"/>
          </w:tcPr>
          <w:p w:rsidR="00391227" w:rsidRDefault="00391227" w:rsidP="00C156FA">
            <w:pPr>
              <w:rPr>
                <w:sz w:val="20"/>
                <w:szCs w:val="20"/>
              </w:rPr>
            </w:pPr>
            <w:r>
              <w:rPr>
                <w:sz w:val="20"/>
                <w:szCs w:val="20"/>
              </w:rPr>
              <w:t>Voltage</w:t>
            </w:r>
          </w:p>
        </w:tc>
        <w:tc>
          <w:tcPr>
            <w:tcW w:w="1170" w:type="dxa"/>
          </w:tcPr>
          <w:p w:rsidR="00391227" w:rsidRDefault="00391227" w:rsidP="00C156FA">
            <w:pPr>
              <w:rPr>
                <w:sz w:val="20"/>
                <w:szCs w:val="20"/>
              </w:rPr>
            </w:pPr>
            <w:r>
              <w:rPr>
                <w:sz w:val="20"/>
                <w:szCs w:val="20"/>
              </w:rPr>
              <w:t>Duty Cycle</w:t>
            </w:r>
          </w:p>
        </w:tc>
        <w:tc>
          <w:tcPr>
            <w:tcW w:w="1440" w:type="dxa"/>
          </w:tcPr>
          <w:p w:rsidR="00391227" w:rsidRDefault="00391227" w:rsidP="00C156FA">
            <w:pPr>
              <w:rPr>
                <w:sz w:val="20"/>
                <w:szCs w:val="20"/>
              </w:rPr>
            </w:pPr>
            <w:r>
              <w:rPr>
                <w:sz w:val="20"/>
                <w:szCs w:val="20"/>
              </w:rPr>
              <w:t>Experimental</w:t>
            </w:r>
          </w:p>
          <w:p w:rsidR="00391227" w:rsidRDefault="00391227" w:rsidP="00C156FA">
            <w:pPr>
              <w:rPr>
                <w:sz w:val="20"/>
                <w:szCs w:val="20"/>
              </w:rPr>
            </w:pPr>
            <w:r>
              <w:rPr>
                <w:sz w:val="20"/>
                <w:szCs w:val="20"/>
              </w:rPr>
              <w:t>Result of TWR</w:t>
            </w:r>
          </w:p>
        </w:tc>
        <w:tc>
          <w:tcPr>
            <w:tcW w:w="1530" w:type="dxa"/>
          </w:tcPr>
          <w:p w:rsidR="00391227" w:rsidRDefault="00391227" w:rsidP="00C156FA">
            <w:pPr>
              <w:rPr>
                <w:sz w:val="20"/>
                <w:szCs w:val="20"/>
              </w:rPr>
            </w:pPr>
            <w:r>
              <w:rPr>
                <w:sz w:val="20"/>
                <w:szCs w:val="20"/>
              </w:rPr>
              <w:t>Modeling Result of TWR</w:t>
            </w:r>
          </w:p>
        </w:tc>
      </w:tr>
      <w:tr w:rsidR="00391227" w:rsidTr="00151BE9">
        <w:tc>
          <w:tcPr>
            <w:tcW w:w="850" w:type="dxa"/>
          </w:tcPr>
          <w:p w:rsidR="00391227" w:rsidRDefault="00391227" w:rsidP="00C156FA">
            <w:pPr>
              <w:jc w:val="center"/>
              <w:rPr>
                <w:sz w:val="20"/>
                <w:szCs w:val="20"/>
              </w:rPr>
            </w:pPr>
            <w:r>
              <w:rPr>
                <w:sz w:val="20"/>
                <w:szCs w:val="20"/>
              </w:rPr>
              <w:t>1</w:t>
            </w:r>
          </w:p>
        </w:tc>
        <w:tc>
          <w:tcPr>
            <w:tcW w:w="1350" w:type="dxa"/>
          </w:tcPr>
          <w:p w:rsidR="00391227" w:rsidRDefault="00391227" w:rsidP="00C156FA">
            <w:pPr>
              <w:jc w:val="center"/>
              <w:rPr>
                <w:sz w:val="20"/>
                <w:szCs w:val="20"/>
              </w:rPr>
            </w:pPr>
            <w:r>
              <w:rPr>
                <w:sz w:val="20"/>
                <w:szCs w:val="20"/>
              </w:rPr>
              <w:t>4</w:t>
            </w:r>
          </w:p>
        </w:tc>
        <w:tc>
          <w:tcPr>
            <w:tcW w:w="900" w:type="dxa"/>
          </w:tcPr>
          <w:p w:rsidR="00391227" w:rsidRDefault="00391227" w:rsidP="00C156FA">
            <w:pPr>
              <w:jc w:val="center"/>
              <w:rPr>
                <w:sz w:val="20"/>
                <w:szCs w:val="20"/>
              </w:rPr>
            </w:pPr>
            <w:r>
              <w:rPr>
                <w:sz w:val="20"/>
                <w:szCs w:val="20"/>
              </w:rPr>
              <w:t>160</w:t>
            </w:r>
          </w:p>
        </w:tc>
        <w:tc>
          <w:tcPr>
            <w:tcW w:w="1170" w:type="dxa"/>
          </w:tcPr>
          <w:p w:rsidR="00391227" w:rsidRDefault="00391227" w:rsidP="00C156FA">
            <w:pPr>
              <w:jc w:val="center"/>
              <w:rPr>
                <w:sz w:val="20"/>
                <w:szCs w:val="20"/>
              </w:rPr>
            </w:pPr>
            <w:r>
              <w:rPr>
                <w:sz w:val="20"/>
                <w:szCs w:val="20"/>
              </w:rPr>
              <w:t>0.278</w:t>
            </w:r>
          </w:p>
        </w:tc>
        <w:tc>
          <w:tcPr>
            <w:tcW w:w="1440" w:type="dxa"/>
          </w:tcPr>
          <w:p w:rsidR="00391227" w:rsidRDefault="00391227" w:rsidP="00C156FA">
            <w:pPr>
              <w:jc w:val="center"/>
              <w:rPr>
                <w:sz w:val="20"/>
                <w:szCs w:val="20"/>
              </w:rPr>
            </w:pPr>
            <w:r>
              <w:rPr>
                <w:sz w:val="20"/>
                <w:szCs w:val="20"/>
              </w:rPr>
              <w:t>0.029</w:t>
            </w:r>
          </w:p>
        </w:tc>
        <w:tc>
          <w:tcPr>
            <w:tcW w:w="1530" w:type="dxa"/>
          </w:tcPr>
          <w:p w:rsidR="00391227" w:rsidRDefault="00391227" w:rsidP="00C156FA">
            <w:pPr>
              <w:jc w:val="center"/>
              <w:rPr>
                <w:sz w:val="20"/>
                <w:szCs w:val="20"/>
              </w:rPr>
            </w:pPr>
            <w:r>
              <w:rPr>
                <w:sz w:val="20"/>
                <w:szCs w:val="20"/>
              </w:rPr>
              <w:t>0.027</w:t>
            </w:r>
          </w:p>
        </w:tc>
      </w:tr>
      <w:tr w:rsidR="00391227" w:rsidTr="00151BE9">
        <w:tc>
          <w:tcPr>
            <w:tcW w:w="850" w:type="dxa"/>
          </w:tcPr>
          <w:p w:rsidR="00391227" w:rsidRDefault="00391227" w:rsidP="00C156FA">
            <w:pPr>
              <w:jc w:val="center"/>
              <w:rPr>
                <w:sz w:val="20"/>
                <w:szCs w:val="20"/>
              </w:rPr>
            </w:pPr>
            <w:r>
              <w:rPr>
                <w:sz w:val="20"/>
                <w:szCs w:val="20"/>
              </w:rPr>
              <w:t>2</w:t>
            </w:r>
          </w:p>
        </w:tc>
        <w:tc>
          <w:tcPr>
            <w:tcW w:w="1350" w:type="dxa"/>
          </w:tcPr>
          <w:p w:rsidR="00391227" w:rsidRDefault="00391227" w:rsidP="00C156FA">
            <w:pPr>
              <w:jc w:val="center"/>
              <w:rPr>
                <w:sz w:val="20"/>
                <w:szCs w:val="20"/>
              </w:rPr>
            </w:pPr>
            <w:r>
              <w:rPr>
                <w:sz w:val="20"/>
                <w:szCs w:val="20"/>
              </w:rPr>
              <w:t>4</w:t>
            </w:r>
          </w:p>
        </w:tc>
        <w:tc>
          <w:tcPr>
            <w:tcW w:w="900" w:type="dxa"/>
          </w:tcPr>
          <w:p w:rsidR="00391227" w:rsidRDefault="00391227" w:rsidP="00C156FA">
            <w:pPr>
              <w:jc w:val="center"/>
              <w:rPr>
                <w:sz w:val="20"/>
                <w:szCs w:val="20"/>
              </w:rPr>
            </w:pPr>
            <w:r>
              <w:rPr>
                <w:sz w:val="20"/>
                <w:szCs w:val="20"/>
              </w:rPr>
              <w:t>180</w:t>
            </w:r>
          </w:p>
        </w:tc>
        <w:tc>
          <w:tcPr>
            <w:tcW w:w="1170" w:type="dxa"/>
          </w:tcPr>
          <w:p w:rsidR="00391227" w:rsidRDefault="00391227" w:rsidP="00C156FA">
            <w:pPr>
              <w:jc w:val="center"/>
              <w:rPr>
                <w:sz w:val="20"/>
                <w:szCs w:val="20"/>
              </w:rPr>
            </w:pPr>
            <w:r>
              <w:rPr>
                <w:sz w:val="20"/>
                <w:szCs w:val="20"/>
              </w:rPr>
              <w:t>0.278</w:t>
            </w:r>
          </w:p>
        </w:tc>
        <w:tc>
          <w:tcPr>
            <w:tcW w:w="1440" w:type="dxa"/>
          </w:tcPr>
          <w:p w:rsidR="00391227" w:rsidRDefault="00391227" w:rsidP="00C156FA">
            <w:pPr>
              <w:jc w:val="center"/>
              <w:rPr>
                <w:sz w:val="20"/>
                <w:szCs w:val="20"/>
              </w:rPr>
            </w:pPr>
            <w:r>
              <w:rPr>
                <w:sz w:val="20"/>
                <w:szCs w:val="20"/>
              </w:rPr>
              <w:t>0.024</w:t>
            </w:r>
          </w:p>
        </w:tc>
        <w:tc>
          <w:tcPr>
            <w:tcW w:w="1530" w:type="dxa"/>
          </w:tcPr>
          <w:p w:rsidR="00391227" w:rsidRDefault="00391227" w:rsidP="00C156FA">
            <w:pPr>
              <w:jc w:val="center"/>
              <w:rPr>
                <w:sz w:val="20"/>
                <w:szCs w:val="20"/>
              </w:rPr>
            </w:pPr>
            <w:r>
              <w:rPr>
                <w:sz w:val="20"/>
                <w:szCs w:val="20"/>
              </w:rPr>
              <w:t>0.0269</w:t>
            </w:r>
          </w:p>
        </w:tc>
      </w:tr>
      <w:tr w:rsidR="00391227" w:rsidTr="00151BE9">
        <w:tc>
          <w:tcPr>
            <w:tcW w:w="850" w:type="dxa"/>
          </w:tcPr>
          <w:p w:rsidR="00391227" w:rsidRDefault="00391227" w:rsidP="00C156FA">
            <w:pPr>
              <w:jc w:val="center"/>
              <w:rPr>
                <w:sz w:val="20"/>
                <w:szCs w:val="20"/>
              </w:rPr>
            </w:pPr>
            <w:r>
              <w:rPr>
                <w:sz w:val="20"/>
                <w:szCs w:val="20"/>
              </w:rPr>
              <w:t>9</w:t>
            </w:r>
          </w:p>
        </w:tc>
        <w:tc>
          <w:tcPr>
            <w:tcW w:w="1350" w:type="dxa"/>
          </w:tcPr>
          <w:p w:rsidR="00391227" w:rsidRDefault="00391227" w:rsidP="00C156FA">
            <w:pPr>
              <w:jc w:val="center"/>
              <w:rPr>
                <w:sz w:val="20"/>
                <w:szCs w:val="20"/>
              </w:rPr>
            </w:pPr>
            <w:r>
              <w:rPr>
                <w:sz w:val="20"/>
                <w:szCs w:val="20"/>
              </w:rPr>
              <w:t>21</w:t>
            </w:r>
          </w:p>
        </w:tc>
        <w:tc>
          <w:tcPr>
            <w:tcW w:w="900" w:type="dxa"/>
          </w:tcPr>
          <w:p w:rsidR="00391227" w:rsidRDefault="00391227" w:rsidP="00C156FA">
            <w:pPr>
              <w:jc w:val="center"/>
              <w:rPr>
                <w:sz w:val="20"/>
                <w:szCs w:val="20"/>
              </w:rPr>
            </w:pPr>
            <w:r>
              <w:rPr>
                <w:sz w:val="20"/>
                <w:szCs w:val="20"/>
              </w:rPr>
              <w:t>200</w:t>
            </w:r>
          </w:p>
        </w:tc>
        <w:tc>
          <w:tcPr>
            <w:tcW w:w="1170" w:type="dxa"/>
          </w:tcPr>
          <w:p w:rsidR="00391227" w:rsidRDefault="00391227" w:rsidP="00C156FA">
            <w:pPr>
              <w:jc w:val="center"/>
              <w:rPr>
                <w:sz w:val="20"/>
                <w:szCs w:val="20"/>
              </w:rPr>
            </w:pPr>
            <w:r>
              <w:rPr>
                <w:sz w:val="20"/>
                <w:szCs w:val="20"/>
              </w:rPr>
              <w:t>0.278</w:t>
            </w:r>
          </w:p>
        </w:tc>
        <w:tc>
          <w:tcPr>
            <w:tcW w:w="1440" w:type="dxa"/>
          </w:tcPr>
          <w:p w:rsidR="00391227" w:rsidRDefault="00391227" w:rsidP="00C156FA">
            <w:pPr>
              <w:jc w:val="center"/>
              <w:rPr>
                <w:sz w:val="20"/>
                <w:szCs w:val="20"/>
              </w:rPr>
            </w:pPr>
            <w:r>
              <w:rPr>
                <w:sz w:val="20"/>
                <w:szCs w:val="20"/>
              </w:rPr>
              <w:t>0.008</w:t>
            </w:r>
          </w:p>
        </w:tc>
        <w:tc>
          <w:tcPr>
            <w:tcW w:w="1530" w:type="dxa"/>
          </w:tcPr>
          <w:p w:rsidR="00391227" w:rsidRDefault="00391227" w:rsidP="00C156FA">
            <w:pPr>
              <w:jc w:val="center"/>
              <w:rPr>
                <w:sz w:val="20"/>
                <w:szCs w:val="20"/>
              </w:rPr>
            </w:pPr>
            <w:r>
              <w:rPr>
                <w:sz w:val="20"/>
                <w:szCs w:val="20"/>
              </w:rPr>
              <w:t>0.0099</w:t>
            </w:r>
          </w:p>
        </w:tc>
      </w:tr>
      <w:tr w:rsidR="00391227" w:rsidTr="00151BE9">
        <w:tc>
          <w:tcPr>
            <w:tcW w:w="850" w:type="dxa"/>
          </w:tcPr>
          <w:p w:rsidR="00391227" w:rsidRDefault="00391227" w:rsidP="00C156FA">
            <w:pPr>
              <w:jc w:val="center"/>
              <w:rPr>
                <w:sz w:val="20"/>
                <w:szCs w:val="20"/>
              </w:rPr>
            </w:pPr>
            <w:r>
              <w:rPr>
                <w:sz w:val="20"/>
                <w:szCs w:val="20"/>
              </w:rPr>
              <w:t>13</w:t>
            </w:r>
          </w:p>
        </w:tc>
        <w:tc>
          <w:tcPr>
            <w:tcW w:w="1350" w:type="dxa"/>
          </w:tcPr>
          <w:p w:rsidR="00391227" w:rsidRDefault="00391227" w:rsidP="00C156FA">
            <w:pPr>
              <w:jc w:val="center"/>
              <w:rPr>
                <w:sz w:val="20"/>
                <w:szCs w:val="20"/>
              </w:rPr>
            </w:pPr>
            <w:r>
              <w:rPr>
                <w:sz w:val="20"/>
                <w:szCs w:val="20"/>
              </w:rPr>
              <w:t>13</w:t>
            </w:r>
          </w:p>
        </w:tc>
        <w:tc>
          <w:tcPr>
            <w:tcW w:w="900" w:type="dxa"/>
          </w:tcPr>
          <w:p w:rsidR="00391227" w:rsidRDefault="00391227" w:rsidP="00C156FA">
            <w:pPr>
              <w:jc w:val="center"/>
              <w:rPr>
                <w:sz w:val="20"/>
                <w:szCs w:val="20"/>
              </w:rPr>
            </w:pPr>
            <w:r>
              <w:rPr>
                <w:sz w:val="20"/>
                <w:szCs w:val="20"/>
              </w:rPr>
              <w:t>160</w:t>
            </w:r>
          </w:p>
        </w:tc>
        <w:tc>
          <w:tcPr>
            <w:tcW w:w="1170" w:type="dxa"/>
          </w:tcPr>
          <w:p w:rsidR="00391227" w:rsidRDefault="00391227" w:rsidP="00C156FA">
            <w:pPr>
              <w:jc w:val="center"/>
              <w:rPr>
                <w:sz w:val="20"/>
                <w:szCs w:val="20"/>
              </w:rPr>
            </w:pPr>
            <w:r>
              <w:rPr>
                <w:sz w:val="20"/>
                <w:szCs w:val="20"/>
              </w:rPr>
              <w:t>0.477</w:t>
            </w:r>
          </w:p>
        </w:tc>
        <w:tc>
          <w:tcPr>
            <w:tcW w:w="1440" w:type="dxa"/>
          </w:tcPr>
          <w:p w:rsidR="00391227" w:rsidRDefault="00391227" w:rsidP="00C156FA">
            <w:pPr>
              <w:jc w:val="center"/>
              <w:rPr>
                <w:sz w:val="20"/>
                <w:szCs w:val="20"/>
              </w:rPr>
            </w:pPr>
            <w:r>
              <w:rPr>
                <w:sz w:val="20"/>
                <w:szCs w:val="20"/>
              </w:rPr>
              <w:t>0.016</w:t>
            </w:r>
          </w:p>
        </w:tc>
        <w:tc>
          <w:tcPr>
            <w:tcW w:w="1530" w:type="dxa"/>
          </w:tcPr>
          <w:p w:rsidR="00391227" w:rsidRDefault="00391227" w:rsidP="00C156FA">
            <w:pPr>
              <w:jc w:val="center"/>
              <w:rPr>
                <w:sz w:val="20"/>
                <w:szCs w:val="20"/>
              </w:rPr>
            </w:pPr>
            <w:r>
              <w:rPr>
                <w:sz w:val="20"/>
                <w:szCs w:val="20"/>
              </w:rPr>
              <w:t>0.0185</w:t>
            </w:r>
          </w:p>
        </w:tc>
      </w:tr>
      <w:tr w:rsidR="00391227" w:rsidTr="00151BE9">
        <w:tc>
          <w:tcPr>
            <w:tcW w:w="850" w:type="dxa"/>
          </w:tcPr>
          <w:p w:rsidR="00391227" w:rsidRDefault="00391227" w:rsidP="00C156FA">
            <w:pPr>
              <w:jc w:val="center"/>
              <w:rPr>
                <w:sz w:val="20"/>
                <w:szCs w:val="20"/>
              </w:rPr>
            </w:pPr>
            <w:r>
              <w:rPr>
                <w:sz w:val="20"/>
                <w:szCs w:val="20"/>
              </w:rPr>
              <w:t>19</w:t>
            </w:r>
          </w:p>
        </w:tc>
        <w:tc>
          <w:tcPr>
            <w:tcW w:w="1350" w:type="dxa"/>
          </w:tcPr>
          <w:p w:rsidR="00391227" w:rsidRDefault="00391227" w:rsidP="00C156FA">
            <w:pPr>
              <w:jc w:val="center"/>
              <w:rPr>
                <w:sz w:val="20"/>
                <w:szCs w:val="20"/>
              </w:rPr>
            </w:pPr>
            <w:r>
              <w:rPr>
                <w:sz w:val="20"/>
                <w:szCs w:val="20"/>
              </w:rPr>
              <w:t>4</w:t>
            </w:r>
          </w:p>
        </w:tc>
        <w:tc>
          <w:tcPr>
            <w:tcW w:w="900" w:type="dxa"/>
          </w:tcPr>
          <w:p w:rsidR="00391227" w:rsidRDefault="00391227" w:rsidP="00C156FA">
            <w:pPr>
              <w:jc w:val="center"/>
              <w:rPr>
                <w:sz w:val="20"/>
                <w:szCs w:val="20"/>
              </w:rPr>
            </w:pPr>
            <w:r>
              <w:rPr>
                <w:sz w:val="20"/>
                <w:szCs w:val="20"/>
              </w:rPr>
              <w:t>160</w:t>
            </w:r>
          </w:p>
        </w:tc>
        <w:tc>
          <w:tcPr>
            <w:tcW w:w="1170" w:type="dxa"/>
          </w:tcPr>
          <w:p w:rsidR="00391227" w:rsidRDefault="00391227" w:rsidP="00C156FA">
            <w:pPr>
              <w:jc w:val="center"/>
              <w:rPr>
                <w:sz w:val="20"/>
                <w:szCs w:val="20"/>
              </w:rPr>
            </w:pPr>
            <w:r>
              <w:rPr>
                <w:sz w:val="20"/>
                <w:szCs w:val="20"/>
              </w:rPr>
              <w:t>0.680</w:t>
            </w:r>
          </w:p>
        </w:tc>
        <w:tc>
          <w:tcPr>
            <w:tcW w:w="1440" w:type="dxa"/>
          </w:tcPr>
          <w:p w:rsidR="00391227" w:rsidRDefault="00391227" w:rsidP="00C156FA">
            <w:pPr>
              <w:jc w:val="center"/>
              <w:rPr>
                <w:sz w:val="20"/>
                <w:szCs w:val="20"/>
              </w:rPr>
            </w:pPr>
            <w:r>
              <w:rPr>
                <w:sz w:val="20"/>
                <w:szCs w:val="20"/>
              </w:rPr>
              <w:t>0.028</w:t>
            </w:r>
          </w:p>
        </w:tc>
        <w:tc>
          <w:tcPr>
            <w:tcW w:w="1530" w:type="dxa"/>
          </w:tcPr>
          <w:p w:rsidR="00391227" w:rsidRDefault="00391227" w:rsidP="00C156FA">
            <w:pPr>
              <w:jc w:val="center"/>
              <w:rPr>
                <w:sz w:val="20"/>
                <w:szCs w:val="20"/>
              </w:rPr>
            </w:pPr>
            <w:r>
              <w:rPr>
                <w:sz w:val="20"/>
                <w:szCs w:val="20"/>
              </w:rPr>
              <w:t>0.0099</w:t>
            </w:r>
          </w:p>
        </w:tc>
      </w:tr>
      <w:tr w:rsidR="00391227" w:rsidTr="00151BE9">
        <w:tc>
          <w:tcPr>
            <w:tcW w:w="850" w:type="dxa"/>
          </w:tcPr>
          <w:p w:rsidR="00391227" w:rsidRDefault="00391227" w:rsidP="00C156FA">
            <w:pPr>
              <w:jc w:val="center"/>
              <w:rPr>
                <w:sz w:val="20"/>
                <w:szCs w:val="20"/>
              </w:rPr>
            </w:pPr>
            <w:r>
              <w:rPr>
                <w:sz w:val="20"/>
                <w:szCs w:val="20"/>
              </w:rPr>
              <w:t>25</w:t>
            </w:r>
          </w:p>
        </w:tc>
        <w:tc>
          <w:tcPr>
            <w:tcW w:w="1350" w:type="dxa"/>
          </w:tcPr>
          <w:p w:rsidR="00391227" w:rsidRDefault="00391227" w:rsidP="00C156FA">
            <w:pPr>
              <w:jc w:val="center"/>
              <w:rPr>
                <w:sz w:val="20"/>
                <w:szCs w:val="20"/>
              </w:rPr>
            </w:pPr>
            <w:r>
              <w:rPr>
                <w:sz w:val="20"/>
                <w:szCs w:val="20"/>
              </w:rPr>
              <w:t>21</w:t>
            </w:r>
          </w:p>
        </w:tc>
        <w:tc>
          <w:tcPr>
            <w:tcW w:w="900" w:type="dxa"/>
          </w:tcPr>
          <w:p w:rsidR="00391227" w:rsidRDefault="00391227" w:rsidP="00C156FA">
            <w:pPr>
              <w:jc w:val="center"/>
              <w:rPr>
                <w:sz w:val="20"/>
                <w:szCs w:val="20"/>
              </w:rPr>
            </w:pPr>
            <w:r>
              <w:rPr>
                <w:sz w:val="20"/>
                <w:szCs w:val="20"/>
              </w:rPr>
              <w:t>160</w:t>
            </w:r>
          </w:p>
        </w:tc>
        <w:tc>
          <w:tcPr>
            <w:tcW w:w="1170" w:type="dxa"/>
          </w:tcPr>
          <w:p w:rsidR="00391227" w:rsidRDefault="00391227" w:rsidP="00C156FA">
            <w:pPr>
              <w:jc w:val="center"/>
              <w:rPr>
                <w:sz w:val="20"/>
                <w:szCs w:val="20"/>
              </w:rPr>
            </w:pPr>
            <w:r>
              <w:rPr>
                <w:sz w:val="20"/>
                <w:szCs w:val="20"/>
              </w:rPr>
              <w:t>0.680</w:t>
            </w:r>
          </w:p>
        </w:tc>
        <w:tc>
          <w:tcPr>
            <w:tcW w:w="1440" w:type="dxa"/>
          </w:tcPr>
          <w:p w:rsidR="00391227" w:rsidRDefault="00391227" w:rsidP="00C156FA">
            <w:pPr>
              <w:jc w:val="center"/>
              <w:rPr>
                <w:sz w:val="20"/>
                <w:szCs w:val="20"/>
              </w:rPr>
            </w:pPr>
            <w:r>
              <w:rPr>
                <w:sz w:val="20"/>
                <w:szCs w:val="20"/>
              </w:rPr>
              <w:t>0.027</w:t>
            </w:r>
          </w:p>
        </w:tc>
        <w:tc>
          <w:tcPr>
            <w:tcW w:w="1530" w:type="dxa"/>
          </w:tcPr>
          <w:p w:rsidR="00391227" w:rsidRDefault="00391227" w:rsidP="00C156FA">
            <w:pPr>
              <w:jc w:val="center"/>
              <w:rPr>
                <w:sz w:val="20"/>
                <w:szCs w:val="20"/>
              </w:rPr>
            </w:pPr>
            <w:r>
              <w:rPr>
                <w:sz w:val="20"/>
                <w:szCs w:val="20"/>
              </w:rPr>
              <w:t>0.0099</w:t>
            </w:r>
          </w:p>
        </w:tc>
      </w:tr>
    </w:tbl>
    <w:p w:rsidR="00391227" w:rsidRDefault="00391227" w:rsidP="00391227">
      <w:pPr>
        <w:rPr>
          <w:rFonts w:ascii="Times New Roman" w:hAnsi="Times New Roman" w:cs="Times New Roman"/>
          <w:sz w:val="24"/>
          <w:szCs w:val="24"/>
        </w:rPr>
      </w:pPr>
    </w:p>
    <w:p w:rsidR="00E25AEE" w:rsidRDefault="00E25AEE" w:rsidP="00391227">
      <w:pPr>
        <w:jc w:val="center"/>
        <w:rPr>
          <w:rFonts w:ascii="Times New Roman" w:hAnsi="Times New Roman" w:cs="Times New Roman"/>
          <w:sz w:val="24"/>
          <w:szCs w:val="24"/>
        </w:rPr>
      </w:pPr>
      <w:r w:rsidRPr="00E25AEE">
        <w:rPr>
          <w:rFonts w:ascii="Times New Roman" w:hAnsi="Times New Roman" w:cs="Times New Roman"/>
          <w:noProof/>
          <w:sz w:val="24"/>
          <w:szCs w:val="24"/>
        </w:rPr>
        <w:lastRenderedPageBreak/>
        <w:drawing>
          <wp:inline distT="0" distB="0" distL="0" distR="0">
            <wp:extent cx="3558540" cy="1647825"/>
            <wp:effectExtent l="19050" t="0" r="3810" b="0"/>
            <wp:docPr id="15" name="Picture 7" descr="E:\IMG_20151101_192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MG_20151101_192459.jpg"/>
                    <pic:cNvPicPr>
                      <a:picLocks noChangeAspect="1" noChangeArrowheads="1"/>
                    </pic:cNvPicPr>
                  </pic:nvPicPr>
                  <pic:blipFill>
                    <a:blip r:embed="rId19" cstate="print"/>
                    <a:srcRect/>
                    <a:stretch>
                      <a:fillRect/>
                    </a:stretch>
                  </pic:blipFill>
                  <pic:spPr bwMode="auto">
                    <a:xfrm>
                      <a:off x="0" y="0"/>
                      <a:ext cx="3558540" cy="1647825"/>
                    </a:xfrm>
                    <a:prstGeom prst="rect">
                      <a:avLst/>
                    </a:prstGeom>
                    <a:noFill/>
                    <a:ln w="9525">
                      <a:noFill/>
                      <a:miter lim="800000"/>
                      <a:headEnd/>
                      <a:tailEnd/>
                    </a:ln>
                  </pic:spPr>
                </pic:pic>
              </a:graphicData>
            </a:graphic>
          </wp:inline>
        </w:drawing>
      </w:r>
    </w:p>
    <w:p w:rsidR="00E25AEE" w:rsidRDefault="00EA5EF5" w:rsidP="00391227">
      <w:pPr>
        <w:jc w:val="center"/>
        <w:rPr>
          <w:rFonts w:ascii="Times New Roman" w:hAnsi="Times New Roman" w:cs="Times New Roman"/>
          <w:sz w:val="24"/>
          <w:szCs w:val="24"/>
        </w:rPr>
      </w:pPr>
      <w:r>
        <w:rPr>
          <w:rFonts w:ascii="Times New Roman" w:hAnsi="Times New Roman" w:cs="Times New Roman"/>
          <w:sz w:val="24"/>
          <w:szCs w:val="24"/>
        </w:rPr>
        <w:t>Fig 13</w:t>
      </w:r>
      <w:r w:rsidR="001F662E">
        <w:rPr>
          <w:rFonts w:ascii="Times New Roman" w:hAnsi="Times New Roman" w:cs="Times New Roman"/>
          <w:sz w:val="24"/>
          <w:szCs w:val="24"/>
        </w:rPr>
        <w:t xml:space="preserve"> Calculated Vs predicted graph for MRR</w:t>
      </w:r>
    </w:p>
    <w:p w:rsidR="00E25AEE" w:rsidRDefault="00E25AEE" w:rsidP="00391227">
      <w:pPr>
        <w:tabs>
          <w:tab w:val="left" w:pos="3690"/>
        </w:tabs>
        <w:jc w:val="center"/>
        <w:rPr>
          <w:rFonts w:ascii="Times New Roman" w:hAnsi="Times New Roman" w:cs="Times New Roman"/>
          <w:sz w:val="24"/>
          <w:szCs w:val="24"/>
        </w:rPr>
      </w:pPr>
      <w:r w:rsidRPr="00E25AEE">
        <w:rPr>
          <w:rFonts w:ascii="Times New Roman" w:hAnsi="Times New Roman" w:cs="Times New Roman"/>
          <w:noProof/>
          <w:sz w:val="24"/>
          <w:szCs w:val="24"/>
        </w:rPr>
        <w:drawing>
          <wp:inline distT="0" distB="0" distL="0" distR="0">
            <wp:extent cx="3482340" cy="1714500"/>
            <wp:effectExtent l="19050" t="0" r="3810" b="0"/>
            <wp:docPr id="16" name="Picture 6" descr="E:\IMG_20151101_19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MG_20151101_192416.jpg"/>
                    <pic:cNvPicPr>
                      <a:picLocks noChangeAspect="1" noChangeArrowheads="1"/>
                    </pic:cNvPicPr>
                  </pic:nvPicPr>
                  <pic:blipFill>
                    <a:blip r:embed="rId20" cstate="print"/>
                    <a:srcRect/>
                    <a:stretch>
                      <a:fillRect/>
                    </a:stretch>
                  </pic:blipFill>
                  <pic:spPr bwMode="auto">
                    <a:xfrm>
                      <a:off x="0" y="0"/>
                      <a:ext cx="3486569" cy="1716582"/>
                    </a:xfrm>
                    <a:prstGeom prst="rect">
                      <a:avLst/>
                    </a:prstGeom>
                    <a:noFill/>
                    <a:ln w="9525">
                      <a:noFill/>
                      <a:miter lim="800000"/>
                      <a:headEnd/>
                      <a:tailEnd/>
                    </a:ln>
                  </pic:spPr>
                </pic:pic>
              </a:graphicData>
            </a:graphic>
          </wp:inline>
        </w:drawing>
      </w:r>
    </w:p>
    <w:p w:rsidR="00391227" w:rsidRPr="00B95BD4" w:rsidRDefault="00EA5EF5" w:rsidP="00B95BD4">
      <w:pPr>
        <w:jc w:val="center"/>
        <w:rPr>
          <w:rFonts w:ascii="Times New Roman" w:hAnsi="Times New Roman" w:cs="Times New Roman"/>
          <w:sz w:val="24"/>
          <w:szCs w:val="24"/>
        </w:rPr>
      </w:pPr>
      <w:r>
        <w:rPr>
          <w:rFonts w:ascii="Times New Roman" w:hAnsi="Times New Roman" w:cs="Times New Roman"/>
          <w:sz w:val="24"/>
          <w:szCs w:val="24"/>
        </w:rPr>
        <w:t>Fig 14</w:t>
      </w:r>
      <w:r w:rsidR="001F662E">
        <w:rPr>
          <w:rFonts w:ascii="Times New Roman" w:hAnsi="Times New Roman" w:cs="Times New Roman"/>
          <w:sz w:val="24"/>
          <w:szCs w:val="24"/>
        </w:rPr>
        <w:t xml:space="preserve"> Calculated Vs predicted graph for TWR</w:t>
      </w:r>
    </w:p>
    <w:p w:rsidR="00B95BD4" w:rsidRDefault="00833D86" w:rsidP="00833D86">
      <w:pPr>
        <w:rPr>
          <w:rFonts w:ascii="Times New Roman" w:hAnsi="Times New Roman" w:cs="Times New Roman"/>
          <w:b/>
          <w:sz w:val="28"/>
          <w:szCs w:val="28"/>
        </w:rPr>
      </w:pPr>
      <w:r w:rsidRPr="002A11E6">
        <w:rPr>
          <w:rFonts w:ascii="Times New Roman" w:hAnsi="Times New Roman" w:cs="Times New Roman"/>
          <w:b/>
          <w:sz w:val="28"/>
          <w:szCs w:val="28"/>
        </w:rPr>
        <w:t>6</w:t>
      </w:r>
      <w:r w:rsidR="000775D6">
        <w:rPr>
          <w:rFonts w:ascii="Times New Roman" w:hAnsi="Times New Roman" w:cs="Times New Roman"/>
          <w:b/>
          <w:sz w:val="28"/>
          <w:szCs w:val="28"/>
        </w:rPr>
        <w:t xml:space="preserve"> </w:t>
      </w:r>
      <w:r w:rsidR="000775D6" w:rsidRPr="002A11E6">
        <w:rPr>
          <w:rFonts w:ascii="Times New Roman" w:hAnsi="Times New Roman" w:cs="Times New Roman"/>
          <w:b/>
          <w:sz w:val="28"/>
          <w:szCs w:val="28"/>
        </w:rPr>
        <w:t>Conclusions</w:t>
      </w:r>
    </w:p>
    <w:p w:rsidR="00833D86" w:rsidRPr="00835887" w:rsidRDefault="00835887" w:rsidP="000775D6">
      <w:pPr>
        <w:jc w:val="both"/>
        <w:rPr>
          <w:rFonts w:ascii="Times New Roman" w:hAnsi="Times New Roman" w:cs="Times New Roman"/>
          <w:sz w:val="24"/>
          <w:szCs w:val="24"/>
        </w:rPr>
      </w:pPr>
      <w:r w:rsidRPr="00835887">
        <w:rPr>
          <w:rFonts w:ascii="Times New Roman" w:hAnsi="Times New Roman" w:cs="Times New Roman"/>
          <w:sz w:val="24"/>
          <w:szCs w:val="24"/>
        </w:rPr>
        <w:t>Observation indicates</w:t>
      </w:r>
      <w:r w:rsidR="000775D6" w:rsidRPr="00835887">
        <w:rPr>
          <w:rFonts w:ascii="Times New Roman" w:hAnsi="Times New Roman" w:cs="Times New Roman"/>
          <w:sz w:val="24"/>
          <w:szCs w:val="24"/>
        </w:rPr>
        <w:t xml:space="preserve"> that fuzzy modeling re</w:t>
      </w:r>
      <w:r w:rsidRPr="00835887">
        <w:rPr>
          <w:rFonts w:ascii="Times New Roman" w:hAnsi="Times New Roman" w:cs="Times New Roman"/>
          <w:sz w:val="24"/>
          <w:szCs w:val="24"/>
        </w:rPr>
        <w:t>sul</w:t>
      </w:r>
      <w:r w:rsidR="000775D6" w:rsidRPr="00835887">
        <w:rPr>
          <w:rFonts w:ascii="Times New Roman" w:hAnsi="Times New Roman" w:cs="Times New Roman"/>
          <w:sz w:val="24"/>
          <w:szCs w:val="24"/>
        </w:rPr>
        <w:t xml:space="preserve">t of EDM were in good agreement with experimental finding demonstrating </w:t>
      </w:r>
      <w:r w:rsidRPr="00835887">
        <w:rPr>
          <w:rFonts w:ascii="Times New Roman" w:hAnsi="Times New Roman" w:cs="Times New Roman"/>
          <w:sz w:val="24"/>
          <w:szCs w:val="24"/>
        </w:rPr>
        <w:t>approximately</w:t>
      </w:r>
      <w:r w:rsidR="000775D6" w:rsidRPr="00835887">
        <w:rPr>
          <w:rFonts w:ascii="Times New Roman" w:hAnsi="Times New Roman" w:cs="Times New Roman"/>
          <w:sz w:val="24"/>
          <w:szCs w:val="24"/>
        </w:rPr>
        <w:t xml:space="preserve"> 90% prediction rate achieved. Experimental result indicate in machining of INCONEL625, the MRR increased with the increased in peak current and duty cycle, voltage is comparatively less influential parameter. In additional TWR decreased with increased in duty cycle.</w:t>
      </w:r>
    </w:p>
    <w:p w:rsidR="00835887" w:rsidRDefault="00835887" w:rsidP="00833D86">
      <w:pPr>
        <w:rPr>
          <w:rFonts w:ascii="Times New Roman" w:hAnsi="Times New Roman" w:cs="Times New Roman"/>
          <w:b/>
          <w:sz w:val="28"/>
          <w:szCs w:val="28"/>
        </w:rPr>
      </w:pPr>
    </w:p>
    <w:p w:rsidR="00833D86" w:rsidRDefault="00833D86" w:rsidP="00833D86">
      <w:pPr>
        <w:rPr>
          <w:rFonts w:ascii="Times New Roman" w:hAnsi="Times New Roman" w:cs="Times New Roman"/>
          <w:b/>
          <w:sz w:val="28"/>
          <w:szCs w:val="28"/>
        </w:rPr>
      </w:pPr>
      <w:r w:rsidRPr="002A11E6">
        <w:rPr>
          <w:rFonts w:ascii="Times New Roman" w:hAnsi="Times New Roman" w:cs="Times New Roman"/>
          <w:b/>
          <w:sz w:val="28"/>
          <w:szCs w:val="28"/>
        </w:rPr>
        <w:t>Rererence:</w:t>
      </w:r>
    </w:p>
    <w:p w:rsidR="00C156FA" w:rsidRDefault="00C156FA" w:rsidP="00C156FA">
      <w:pPr>
        <w:autoSpaceDE w:val="0"/>
        <w:autoSpaceDN w:val="0"/>
        <w:adjustRightInd w:val="0"/>
        <w:spacing w:after="0" w:line="240" w:lineRule="auto"/>
        <w:rPr>
          <w:rFonts w:ascii="Times New Romean" w:eastAsia="GulliverRM" w:hAnsi="Times New Romean" w:cs="OneGulliverA" w:hint="eastAsia"/>
          <w:color w:val="000000" w:themeColor="text1"/>
          <w:sz w:val="24"/>
          <w:szCs w:val="24"/>
        </w:rPr>
      </w:pPr>
      <w:r w:rsidRPr="00C156FA">
        <w:rPr>
          <w:rFonts w:ascii="Times New Romean" w:hAnsi="Times New Romean" w:cs="Times New Roman"/>
          <w:color w:val="000000" w:themeColor="text1"/>
          <w:sz w:val="24"/>
          <w:szCs w:val="24"/>
        </w:rPr>
        <w:t xml:space="preserve">[1] </w:t>
      </w:r>
      <w:r w:rsidRPr="00C156FA">
        <w:rPr>
          <w:rFonts w:ascii="Times New Romean" w:eastAsia="GulliverRM" w:hAnsi="Times New Romean" w:cs="GulliverRM"/>
          <w:color w:val="000000" w:themeColor="text1"/>
          <w:sz w:val="24"/>
          <w:szCs w:val="24"/>
        </w:rPr>
        <w:t>M.R. Shabgarda</w:t>
      </w:r>
      <w:r w:rsidRPr="00C156FA">
        <w:rPr>
          <w:rFonts w:ascii="Times New Romean" w:eastAsia="GulliverRM" w:hAnsi="Times New Romean" w:cs="OnemtmiguAAAA"/>
          <w:color w:val="000000" w:themeColor="text1"/>
          <w:sz w:val="24"/>
          <w:szCs w:val="24"/>
        </w:rPr>
        <w:t>,</w:t>
      </w:r>
      <w:r w:rsidRPr="00C156FA">
        <w:rPr>
          <w:rFonts w:ascii="Times New Romean" w:eastAsia="MTSY" w:hAnsi="Times New Romean" w:cs="MTSY"/>
          <w:color w:val="000000" w:themeColor="text1"/>
          <w:sz w:val="24"/>
          <w:szCs w:val="24"/>
        </w:rPr>
        <w:t>∗</w:t>
      </w:r>
      <w:r w:rsidRPr="00C156FA">
        <w:rPr>
          <w:rFonts w:ascii="Times New Romean" w:eastAsia="GulliverRM" w:hAnsi="Times New Romean" w:cs="GulliverRM"/>
          <w:color w:val="000000" w:themeColor="text1"/>
          <w:sz w:val="24"/>
          <w:szCs w:val="24"/>
        </w:rPr>
        <w:t xml:space="preserve">, M.A. Badamchizadehb, G. Ranjbarya, K. Aminic “Fuzzy approach to select machining parameters in electrical discharge machining (EDM) and ultrasonic-assisted EDM processes” Journal of Manufacturing Systems </w:t>
      </w:r>
      <w:r w:rsidRPr="00C156FA">
        <w:rPr>
          <w:rFonts w:ascii="Times New Romean" w:eastAsia="GulliverRM" w:hAnsi="Times New Romean" w:cs="OneGulliverA"/>
          <w:color w:val="000000" w:themeColor="text1"/>
          <w:sz w:val="24"/>
          <w:szCs w:val="24"/>
        </w:rPr>
        <w:t>32 (2013) 32– 39</w:t>
      </w:r>
    </w:p>
    <w:p w:rsidR="00835887" w:rsidRDefault="00835887" w:rsidP="001F662E">
      <w:pPr>
        <w:jc w:val="both"/>
        <w:rPr>
          <w:rFonts w:ascii="Times New Roman" w:eastAsia="GulliverRM" w:hAnsi="Times New Roman" w:cs="Times New Roman"/>
          <w:color w:val="000000" w:themeColor="text1"/>
          <w:sz w:val="24"/>
          <w:szCs w:val="24"/>
        </w:rPr>
      </w:pPr>
    </w:p>
    <w:p w:rsidR="00833D86" w:rsidRPr="001F662E" w:rsidRDefault="00835887" w:rsidP="001F662E">
      <w:pPr>
        <w:jc w:val="both"/>
        <w:rPr>
          <w:rFonts w:ascii="Times New Roman" w:eastAsia="GulliverRM" w:hAnsi="Times New Roman" w:cs="Times New Roman"/>
          <w:color w:val="000000" w:themeColor="text1"/>
          <w:sz w:val="24"/>
          <w:szCs w:val="24"/>
        </w:rPr>
      </w:pPr>
      <w:r w:rsidRPr="001F662E">
        <w:rPr>
          <w:rFonts w:ascii="Times New Roman" w:eastAsia="GulliverRM" w:hAnsi="Times New Roman" w:cs="Times New Roman"/>
          <w:color w:val="000000" w:themeColor="text1"/>
          <w:sz w:val="24"/>
          <w:szCs w:val="24"/>
        </w:rPr>
        <w:t xml:space="preserve"> </w:t>
      </w:r>
      <w:r w:rsidR="00D4411C">
        <w:rPr>
          <w:rFonts w:ascii="Times New Roman" w:eastAsia="GulliverRM" w:hAnsi="Times New Roman" w:cs="Times New Roman"/>
          <w:color w:val="000000" w:themeColor="text1"/>
          <w:sz w:val="24"/>
          <w:szCs w:val="24"/>
        </w:rPr>
        <w:t>[2</w:t>
      </w:r>
      <w:r w:rsidR="00833D86" w:rsidRPr="001F662E">
        <w:rPr>
          <w:rFonts w:ascii="Times New Roman" w:eastAsia="GulliverRM" w:hAnsi="Times New Roman" w:cs="Times New Roman"/>
          <w:color w:val="000000" w:themeColor="text1"/>
          <w:sz w:val="24"/>
          <w:szCs w:val="24"/>
        </w:rPr>
        <w:t>] Tzeng YF, Chen FC. Multi-objective optimisation of high-speed electrical discharge machining process using a Taguchi fuzzy-based approach. Journal of Materials Processing Technology 2007;28:1159–68.</w:t>
      </w:r>
    </w:p>
    <w:p w:rsidR="00833D86" w:rsidRPr="001F662E" w:rsidRDefault="00D4411C" w:rsidP="001F662E">
      <w:pPr>
        <w:autoSpaceDE w:val="0"/>
        <w:autoSpaceDN w:val="0"/>
        <w:adjustRightInd w:val="0"/>
        <w:spacing w:after="0"/>
        <w:jc w:val="both"/>
        <w:rPr>
          <w:rFonts w:ascii="Times New Roman" w:eastAsia="GulliverRM" w:hAnsi="Times New Roman" w:cs="Times New Roman"/>
          <w:color w:val="000000" w:themeColor="text1"/>
          <w:sz w:val="24"/>
          <w:szCs w:val="24"/>
        </w:rPr>
      </w:pPr>
      <w:r>
        <w:rPr>
          <w:rFonts w:ascii="Times New Roman" w:eastAsia="GulliverRM" w:hAnsi="Times New Roman" w:cs="Times New Roman"/>
          <w:color w:val="000000" w:themeColor="text1"/>
          <w:sz w:val="24"/>
          <w:szCs w:val="24"/>
        </w:rPr>
        <w:lastRenderedPageBreak/>
        <w:t>[3</w:t>
      </w:r>
      <w:r w:rsidR="00833D86" w:rsidRPr="001F662E">
        <w:rPr>
          <w:rFonts w:ascii="Times New Roman" w:eastAsia="GulliverRM" w:hAnsi="Times New Roman" w:cs="Times New Roman"/>
          <w:color w:val="000000" w:themeColor="text1"/>
          <w:sz w:val="24"/>
          <w:szCs w:val="24"/>
        </w:rPr>
        <w:t>] Lin CT, Chung IF, Huang SY. Improvement of machining accuracy by fuzzy</w:t>
      </w:r>
      <w:r w:rsidR="006F21E3">
        <w:rPr>
          <w:rFonts w:ascii="Times New Roman" w:eastAsia="GulliverRM" w:hAnsi="Times New Roman" w:cs="Times New Roman"/>
          <w:color w:val="000000" w:themeColor="text1"/>
          <w:sz w:val="24"/>
          <w:szCs w:val="24"/>
        </w:rPr>
        <w:t xml:space="preserve"> </w:t>
      </w:r>
      <w:r w:rsidR="00833D86" w:rsidRPr="001F662E">
        <w:rPr>
          <w:rFonts w:ascii="Times New Roman" w:eastAsia="GulliverRM" w:hAnsi="Times New Roman" w:cs="Times New Roman"/>
          <w:color w:val="000000" w:themeColor="text1"/>
          <w:sz w:val="24"/>
          <w:szCs w:val="24"/>
        </w:rPr>
        <w:t>logic at corner parts for wire-EDM. Fuzzy Sets and Systems 2001;122:</w:t>
      </w:r>
      <w:r w:rsidR="006F21E3">
        <w:rPr>
          <w:rFonts w:ascii="Times New Roman" w:eastAsia="GulliverRM" w:hAnsi="Times New Roman" w:cs="Times New Roman"/>
          <w:color w:val="000000" w:themeColor="text1"/>
          <w:sz w:val="24"/>
          <w:szCs w:val="24"/>
        </w:rPr>
        <w:t xml:space="preserve"> </w:t>
      </w:r>
      <w:r w:rsidR="00833D86" w:rsidRPr="001F662E">
        <w:rPr>
          <w:rFonts w:ascii="Times New Roman" w:eastAsia="GulliverRM" w:hAnsi="Times New Roman" w:cs="Times New Roman"/>
          <w:color w:val="000000" w:themeColor="text1"/>
          <w:sz w:val="24"/>
          <w:szCs w:val="24"/>
        </w:rPr>
        <w:t>499–511.</w:t>
      </w:r>
    </w:p>
    <w:p w:rsidR="001F662E" w:rsidRPr="001F662E" w:rsidRDefault="001F662E" w:rsidP="001F662E">
      <w:pPr>
        <w:pStyle w:val="Default"/>
        <w:jc w:val="both"/>
        <w:rPr>
          <w:color w:val="000000" w:themeColor="text1"/>
        </w:rPr>
      </w:pPr>
    </w:p>
    <w:p w:rsidR="001F662E" w:rsidRDefault="00D4411C" w:rsidP="001F662E">
      <w:pPr>
        <w:pStyle w:val="Default"/>
        <w:jc w:val="both"/>
        <w:rPr>
          <w:bCs/>
          <w:color w:val="000000" w:themeColor="text1"/>
        </w:rPr>
      </w:pPr>
      <w:r>
        <w:rPr>
          <w:color w:val="000000" w:themeColor="text1"/>
        </w:rPr>
        <w:t>[</w:t>
      </w:r>
      <w:r w:rsidR="00EF4BD1">
        <w:rPr>
          <w:color w:val="000000" w:themeColor="text1"/>
        </w:rPr>
        <w:t>4</w:t>
      </w:r>
      <w:r w:rsidR="001F662E" w:rsidRPr="001F662E">
        <w:rPr>
          <w:color w:val="000000" w:themeColor="text1"/>
        </w:rPr>
        <w:t>] 1</w:t>
      </w:r>
      <w:r w:rsidR="001F662E" w:rsidRPr="001F662E">
        <w:rPr>
          <w:bCs/>
          <w:color w:val="000000" w:themeColor="text1"/>
        </w:rPr>
        <w:t xml:space="preserve">Anoop Kumar Singh, </w:t>
      </w:r>
      <w:r w:rsidR="001F662E" w:rsidRPr="001F662E">
        <w:rPr>
          <w:color w:val="000000" w:themeColor="text1"/>
        </w:rPr>
        <w:t>2</w:t>
      </w:r>
      <w:r w:rsidR="001F662E" w:rsidRPr="001F662E">
        <w:rPr>
          <w:bCs/>
          <w:color w:val="000000" w:themeColor="text1"/>
        </w:rPr>
        <w:t xml:space="preserve">Sanjeev Kumar, </w:t>
      </w:r>
      <w:r w:rsidR="001F662E" w:rsidRPr="001F662E">
        <w:rPr>
          <w:color w:val="000000" w:themeColor="text1"/>
        </w:rPr>
        <w:t>3</w:t>
      </w:r>
      <w:r w:rsidR="001F662E" w:rsidRPr="001F662E">
        <w:rPr>
          <w:bCs/>
          <w:color w:val="000000" w:themeColor="text1"/>
        </w:rPr>
        <w:t xml:space="preserve">V.P. Singh “Electrical Discharge Machining of Superalloys: A Review” IJRMET Vol. 3, Issue 2, May </w:t>
      </w:r>
      <w:r w:rsidR="006F21E3">
        <w:rPr>
          <w:bCs/>
          <w:color w:val="000000" w:themeColor="text1"/>
        </w:rPr>
        <w:t>–</w:t>
      </w:r>
      <w:r w:rsidR="001F662E" w:rsidRPr="001F662E">
        <w:rPr>
          <w:bCs/>
          <w:color w:val="000000" w:themeColor="text1"/>
        </w:rPr>
        <w:t xml:space="preserve"> Oct</w:t>
      </w:r>
    </w:p>
    <w:p w:rsidR="006F21E3" w:rsidRDefault="006F21E3" w:rsidP="001F662E">
      <w:pPr>
        <w:pStyle w:val="Default"/>
        <w:jc w:val="both"/>
        <w:rPr>
          <w:bCs/>
          <w:color w:val="000000" w:themeColor="text1"/>
        </w:rPr>
      </w:pPr>
    </w:p>
    <w:p w:rsidR="006F21E3" w:rsidRPr="006F21E3" w:rsidRDefault="00D4411C" w:rsidP="006F21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color w:val="000000" w:themeColor="text1"/>
          <w:sz w:val="24"/>
          <w:szCs w:val="24"/>
        </w:rPr>
        <w:t>[</w:t>
      </w:r>
      <w:r w:rsidR="00EF4BD1">
        <w:rPr>
          <w:rFonts w:ascii="Times New Roman" w:hAnsi="Times New Roman" w:cs="Times New Roman"/>
          <w:bCs/>
          <w:color w:val="000000" w:themeColor="text1"/>
          <w:sz w:val="24"/>
          <w:szCs w:val="24"/>
        </w:rPr>
        <w:t>5</w:t>
      </w:r>
      <w:r w:rsidR="006F21E3" w:rsidRPr="006F21E3">
        <w:rPr>
          <w:rFonts w:ascii="Times New Roman" w:hAnsi="Times New Roman" w:cs="Times New Roman"/>
          <w:bCs/>
          <w:color w:val="000000" w:themeColor="text1"/>
          <w:sz w:val="24"/>
          <w:szCs w:val="24"/>
        </w:rPr>
        <w:t>]</w:t>
      </w:r>
      <w:r w:rsidR="006F21E3" w:rsidRPr="006F21E3">
        <w:rPr>
          <w:rFonts w:ascii="Times New Roman" w:hAnsi="Times New Roman" w:cs="Times New Roman"/>
          <w:bCs/>
          <w:sz w:val="24"/>
          <w:szCs w:val="24"/>
        </w:rPr>
        <w:t xml:space="preserve"> Rajyalakshmi. 1, Venkata Ramaiah. P 2</w:t>
      </w:r>
      <w:r w:rsidR="006F21E3" w:rsidRPr="006F21E3">
        <w:rPr>
          <w:rFonts w:ascii="Times New Roman" w:hAnsi="Times New Roman" w:cs="Times New Roman"/>
          <w:bCs/>
          <w:color w:val="000000" w:themeColor="text1"/>
          <w:sz w:val="24"/>
          <w:szCs w:val="24"/>
        </w:rPr>
        <w:t xml:space="preserve"> “</w:t>
      </w:r>
      <w:r w:rsidR="006F21E3" w:rsidRPr="006F21E3">
        <w:rPr>
          <w:rFonts w:ascii="Times New Roman" w:hAnsi="Times New Roman" w:cs="Times New Roman"/>
          <w:bCs/>
          <w:sz w:val="24"/>
          <w:szCs w:val="24"/>
        </w:rPr>
        <w:t>Optimization of Process Parameters of Wire Electrical Discharge Machining Using Fuzzy logic Integrated with Taguchi Method”</w:t>
      </w:r>
      <w:r w:rsidR="006F21E3" w:rsidRPr="006F21E3">
        <w:rPr>
          <w:rFonts w:ascii="Times New Roman" w:hAnsi="Times New Roman" w:cs="Times New Roman"/>
          <w:sz w:val="24"/>
          <w:szCs w:val="24"/>
        </w:rPr>
        <w:t xml:space="preserve"> International Journal of Scientific Engineering and Technology (ISSN : 2277-1581)</w:t>
      </w:r>
    </w:p>
    <w:p w:rsidR="006F21E3" w:rsidRPr="006F21E3" w:rsidRDefault="006F21E3" w:rsidP="006F21E3">
      <w:pPr>
        <w:pStyle w:val="Default"/>
        <w:jc w:val="both"/>
        <w:rPr>
          <w:color w:val="000000" w:themeColor="text1"/>
        </w:rPr>
      </w:pPr>
      <w:r w:rsidRPr="006F21E3">
        <w:t>Volume No.2, Issue No.6, pp : 600-606</w:t>
      </w:r>
    </w:p>
    <w:sectPr w:rsidR="006F21E3" w:rsidRPr="006F21E3" w:rsidSect="00503BCC">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C14" w:rsidRDefault="00BC4C14" w:rsidP="00263AD4">
      <w:pPr>
        <w:spacing w:after="0" w:line="240" w:lineRule="auto"/>
      </w:pPr>
      <w:r>
        <w:separator/>
      </w:r>
    </w:p>
  </w:endnote>
  <w:endnote w:type="continuationSeparator" w:id="1">
    <w:p w:rsidR="00BC4C14" w:rsidRDefault="00BC4C14" w:rsidP="00263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New Romean">
    <w:altName w:val="Times New Roman"/>
    <w:panose1 w:val="00000000000000000000"/>
    <w:charset w:val="00"/>
    <w:family w:val="roman"/>
    <w:notTrueType/>
    <w:pitch w:val="default"/>
    <w:sig w:usb0="00000000" w:usb1="00000000" w:usb2="00000000" w:usb3="00000000" w:csb0="00000000" w:csb1="00000000"/>
  </w:font>
  <w:font w:name="OneGulliverA">
    <w:panose1 w:val="00000000000000000000"/>
    <w:charset w:val="00"/>
    <w:family w:val="auto"/>
    <w:notTrueType/>
    <w:pitch w:val="default"/>
    <w:sig w:usb0="00000003" w:usb1="00000000" w:usb2="00000000" w:usb3="00000000" w:csb0="00000001" w:csb1="00000000"/>
  </w:font>
  <w:font w:name="OnemtmiguAAAA">
    <w:panose1 w:val="00000000000000000000"/>
    <w:charset w:val="00"/>
    <w:family w:val="auto"/>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B0D" w:rsidRDefault="004B3B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9838"/>
      <w:docPartObj>
        <w:docPartGallery w:val="Page Numbers (Bottom of Page)"/>
        <w:docPartUnique/>
      </w:docPartObj>
    </w:sdtPr>
    <w:sdtContent>
      <w:p w:rsidR="004B3B0D" w:rsidRDefault="00D75516">
        <w:pPr>
          <w:pStyle w:val="Footer"/>
          <w:jc w:val="right"/>
        </w:pPr>
        <w:fldSimple w:instr=" PAGE   \* MERGEFORMAT ">
          <w:r w:rsidR="007C633A">
            <w:rPr>
              <w:noProof/>
            </w:rPr>
            <w:t>9</w:t>
          </w:r>
        </w:fldSimple>
      </w:p>
    </w:sdtContent>
  </w:sdt>
  <w:p w:rsidR="004B3B0D" w:rsidRDefault="004B3B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B0D" w:rsidRDefault="004B3B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C14" w:rsidRDefault="00BC4C14" w:rsidP="00263AD4">
      <w:pPr>
        <w:spacing w:after="0" w:line="240" w:lineRule="auto"/>
      </w:pPr>
      <w:r>
        <w:separator/>
      </w:r>
    </w:p>
  </w:footnote>
  <w:footnote w:type="continuationSeparator" w:id="1">
    <w:p w:rsidR="00BC4C14" w:rsidRDefault="00BC4C14" w:rsidP="00263A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B0D" w:rsidRDefault="004B3B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B0D" w:rsidRDefault="004B3B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B0D" w:rsidRDefault="004B3B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536993"/>
    <w:multiLevelType w:val="hybridMultilevel"/>
    <w:tmpl w:val="26A291F2"/>
    <w:lvl w:ilvl="0" w:tplc="61DCA1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05237B"/>
    <w:multiLevelType w:val="multilevel"/>
    <w:tmpl w:val="DDA2546A"/>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B4F1E"/>
    <w:rsid w:val="00000D48"/>
    <w:rsid w:val="000775D6"/>
    <w:rsid w:val="000C0C79"/>
    <w:rsid w:val="000D0933"/>
    <w:rsid w:val="000E4608"/>
    <w:rsid w:val="00105F60"/>
    <w:rsid w:val="001248CB"/>
    <w:rsid w:val="0014150F"/>
    <w:rsid w:val="00147AD6"/>
    <w:rsid w:val="00151BE9"/>
    <w:rsid w:val="001637C9"/>
    <w:rsid w:val="00167FC7"/>
    <w:rsid w:val="001F43E0"/>
    <w:rsid w:val="001F662E"/>
    <w:rsid w:val="00214C16"/>
    <w:rsid w:val="00223125"/>
    <w:rsid w:val="00263AD4"/>
    <w:rsid w:val="002A11E6"/>
    <w:rsid w:val="002A2B1D"/>
    <w:rsid w:val="00311851"/>
    <w:rsid w:val="0033367D"/>
    <w:rsid w:val="00381CEE"/>
    <w:rsid w:val="00383F53"/>
    <w:rsid w:val="00391227"/>
    <w:rsid w:val="00394D8F"/>
    <w:rsid w:val="00410752"/>
    <w:rsid w:val="00435655"/>
    <w:rsid w:val="004B3B0D"/>
    <w:rsid w:val="004D16A7"/>
    <w:rsid w:val="00503BCC"/>
    <w:rsid w:val="005147D8"/>
    <w:rsid w:val="0056311C"/>
    <w:rsid w:val="00600C51"/>
    <w:rsid w:val="0060712A"/>
    <w:rsid w:val="00611B47"/>
    <w:rsid w:val="0063159E"/>
    <w:rsid w:val="006438AB"/>
    <w:rsid w:val="00645F4B"/>
    <w:rsid w:val="006A4E06"/>
    <w:rsid w:val="006C2918"/>
    <w:rsid w:val="006D10CD"/>
    <w:rsid w:val="006F21E3"/>
    <w:rsid w:val="007147EC"/>
    <w:rsid w:val="00752A70"/>
    <w:rsid w:val="00766AB6"/>
    <w:rsid w:val="007865D2"/>
    <w:rsid w:val="007B07D0"/>
    <w:rsid w:val="007C587D"/>
    <w:rsid w:val="007C633A"/>
    <w:rsid w:val="007D7F5B"/>
    <w:rsid w:val="00833D86"/>
    <w:rsid w:val="00835887"/>
    <w:rsid w:val="0084331B"/>
    <w:rsid w:val="00856118"/>
    <w:rsid w:val="008D518F"/>
    <w:rsid w:val="008E5C4E"/>
    <w:rsid w:val="0090154B"/>
    <w:rsid w:val="00914E36"/>
    <w:rsid w:val="009339C5"/>
    <w:rsid w:val="009356F4"/>
    <w:rsid w:val="009B0B28"/>
    <w:rsid w:val="009B4F1E"/>
    <w:rsid w:val="009E1736"/>
    <w:rsid w:val="00A07AA2"/>
    <w:rsid w:val="00A15907"/>
    <w:rsid w:val="00A15D30"/>
    <w:rsid w:val="00A52C09"/>
    <w:rsid w:val="00A77DCF"/>
    <w:rsid w:val="00A975B3"/>
    <w:rsid w:val="00A97930"/>
    <w:rsid w:val="00AB5ED5"/>
    <w:rsid w:val="00AE4870"/>
    <w:rsid w:val="00B00792"/>
    <w:rsid w:val="00B37E68"/>
    <w:rsid w:val="00B550A2"/>
    <w:rsid w:val="00B868DC"/>
    <w:rsid w:val="00B913BE"/>
    <w:rsid w:val="00B95BD4"/>
    <w:rsid w:val="00BA083D"/>
    <w:rsid w:val="00BB3E7E"/>
    <w:rsid w:val="00BC4C14"/>
    <w:rsid w:val="00C156FA"/>
    <w:rsid w:val="00CA798F"/>
    <w:rsid w:val="00CF5F49"/>
    <w:rsid w:val="00D4411C"/>
    <w:rsid w:val="00D75516"/>
    <w:rsid w:val="00DF77F4"/>
    <w:rsid w:val="00E0220E"/>
    <w:rsid w:val="00E25AEE"/>
    <w:rsid w:val="00E70BB8"/>
    <w:rsid w:val="00E712D0"/>
    <w:rsid w:val="00EA5EF5"/>
    <w:rsid w:val="00EC71F9"/>
    <w:rsid w:val="00ED394C"/>
    <w:rsid w:val="00EF4BD1"/>
    <w:rsid w:val="00F00502"/>
    <w:rsid w:val="00F0299D"/>
    <w:rsid w:val="00F512D8"/>
    <w:rsid w:val="00F51D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B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F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248CB"/>
    <w:pPr>
      <w:ind w:left="720"/>
      <w:contextualSpacing/>
    </w:pPr>
  </w:style>
  <w:style w:type="paragraph" w:styleId="BalloonText">
    <w:name w:val="Balloon Text"/>
    <w:basedOn w:val="Normal"/>
    <w:link w:val="BalloonTextChar"/>
    <w:uiPriority w:val="99"/>
    <w:semiHidden/>
    <w:unhideWhenUsed/>
    <w:rsid w:val="001F4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3E0"/>
    <w:rPr>
      <w:rFonts w:ascii="Tahoma" w:hAnsi="Tahoma" w:cs="Tahoma"/>
      <w:sz w:val="16"/>
      <w:szCs w:val="16"/>
    </w:rPr>
  </w:style>
  <w:style w:type="table" w:styleId="ColorfulList-Accent5">
    <w:name w:val="Colorful List Accent 5"/>
    <w:basedOn w:val="TableNormal"/>
    <w:uiPriority w:val="72"/>
    <w:rsid w:val="00B868D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B868DC"/>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B868D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Accent5">
    <w:name w:val="Medium Grid 3 Accent 5"/>
    <w:basedOn w:val="TableNormal"/>
    <w:uiPriority w:val="69"/>
    <w:rsid w:val="00B868D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1-Accent3">
    <w:name w:val="Medium Grid 1 Accent 3"/>
    <w:basedOn w:val="TableNormal"/>
    <w:uiPriority w:val="67"/>
    <w:rsid w:val="00B868D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Default">
    <w:name w:val="Default"/>
    <w:rsid w:val="001F662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263A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3AD4"/>
  </w:style>
  <w:style w:type="paragraph" w:styleId="Footer">
    <w:name w:val="footer"/>
    <w:basedOn w:val="Normal"/>
    <w:link w:val="FooterChar"/>
    <w:uiPriority w:val="99"/>
    <w:unhideWhenUsed/>
    <w:rsid w:val="00263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AD4"/>
  </w:style>
  <w:style w:type="character" w:customStyle="1" w:styleId="apple-converted-space">
    <w:name w:val="apple-converted-space"/>
    <w:basedOn w:val="DefaultParagraphFont"/>
    <w:rsid w:val="007D7F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9</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42</cp:revision>
  <dcterms:created xsi:type="dcterms:W3CDTF">2015-09-30T17:19:00Z</dcterms:created>
  <dcterms:modified xsi:type="dcterms:W3CDTF">2015-11-07T03:00:00Z</dcterms:modified>
</cp:coreProperties>
</file>